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082"/>
        <w:gridCol w:w="171"/>
        <w:gridCol w:w="1856"/>
        <w:gridCol w:w="2414"/>
      </w:tblGrid>
      <w:tr w:rsidR="007A68D1" w:rsidRPr="004645B5" w14:paraId="3568661F" w14:textId="77777777" w:rsidTr="005D3239">
        <w:trPr>
          <w:trHeight w:val="256"/>
          <w:jc w:val="center"/>
        </w:trPr>
        <w:tc>
          <w:tcPr>
            <w:tcW w:w="9720" w:type="dxa"/>
            <w:gridSpan w:val="5"/>
          </w:tcPr>
          <w:p w14:paraId="46152CE7" w14:textId="42C46C3E" w:rsidR="00B34DE4" w:rsidRPr="004645B5" w:rsidRDefault="007A68D1" w:rsidP="00B658A7">
            <w:pPr>
              <w:ind w:left="0"/>
              <w:jc w:val="center"/>
              <w:rPr>
                <w:rFonts w:ascii="Times New Roman" w:hAnsi="Times New Roman"/>
                <w:sz w:val="24"/>
                <w:szCs w:val="24"/>
              </w:rPr>
            </w:pPr>
            <w:r w:rsidRPr="004645B5">
              <w:rPr>
                <w:rFonts w:ascii="Times New Roman" w:hAnsi="Times New Roman"/>
                <w:b/>
                <w:sz w:val="24"/>
                <w:szCs w:val="24"/>
              </w:rPr>
              <w:t>COMMUNITY COLLEGE OF PHILADELPHIA</w:t>
            </w:r>
          </w:p>
        </w:tc>
      </w:tr>
      <w:tr w:rsidR="000A6340" w:rsidRPr="004645B5" w14:paraId="08BB2CFA" w14:textId="77777777" w:rsidTr="005D3239">
        <w:trPr>
          <w:trHeight w:val="256"/>
          <w:jc w:val="center"/>
        </w:trPr>
        <w:tc>
          <w:tcPr>
            <w:tcW w:w="9720" w:type="dxa"/>
            <w:gridSpan w:val="5"/>
          </w:tcPr>
          <w:p w14:paraId="06C9D9F4" w14:textId="7298B24C" w:rsidR="000A6340" w:rsidRPr="004645B5" w:rsidRDefault="000A6340" w:rsidP="00B658A7">
            <w:pPr>
              <w:ind w:left="0"/>
              <w:jc w:val="center"/>
              <w:rPr>
                <w:rFonts w:ascii="Times New Roman" w:hAnsi="Times New Roman"/>
                <w:sz w:val="24"/>
                <w:szCs w:val="24"/>
              </w:rPr>
            </w:pPr>
            <w:r w:rsidRPr="004645B5">
              <w:rPr>
                <w:rFonts w:ascii="Times New Roman" w:hAnsi="Times New Roman"/>
                <w:sz w:val="24"/>
                <w:szCs w:val="24"/>
              </w:rPr>
              <w:t>Course Development Template</w:t>
            </w:r>
          </w:p>
        </w:tc>
      </w:tr>
      <w:tr w:rsidR="007A68D1" w:rsidRPr="004645B5" w14:paraId="1414CC6E" w14:textId="77777777" w:rsidTr="005D3239">
        <w:trPr>
          <w:jc w:val="center"/>
        </w:trPr>
        <w:tc>
          <w:tcPr>
            <w:tcW w:w="3197" w:type="dxa"/>
          </w:tcPr>
          <w:p w14:paraId="23FC6218" w14:textId="51C91950" w:rsidR="007A68D1" w:rsidRPr="004645B5" w:rsidRDefault="007A68D1" w:rsidP="000818A9">
            <w:pPr>
              <w:numPr>
                <w:ilvl w:val="0"/>
                <w:numId w:val="6"/>
              </w:numPr>
              <w:ind w:left="360"/>
              <w:rPr>
                <w:rFonts w:ascii="Times New Roman" w:hAnsi="Times New Roman"/>
                <w:sz w:val="24"/>
                <w:szCs w:val="24"/>
              </w:rPr>
            </w:pPr>
            <w:r w:rsidRPr="004645B5">
              <w:rPr>
                <w:rFonts w:ascii="Times New Roman" w:hAnsi="Times New Roman"/>
                <w:sz w:val="24"/>
                <w:szCs w:val="24"/>
              </w:rPr>
              <w:t>Course Designation</w:t>
            </w:r>
          </w:p>
        </w:tc>
        <w:tc>
          <w:tcPr>
            <w:tcW w:w="6523" w:type="dxa"/>
            <w:gridSpan w:val="4"/>
          </w:tcPr>
          <w:p w14:paraId="244C097D" w14:textId="4E1652AE" w:rsidR="007A68D1" w:rsidRPr="004645B5" w:rsidRDefault="00277D83" w:rsidP="00FD11B4">
            <w:pPr>
              <w:ind w:left="65"/>
              <w:rPr>
                <w:rFonts w:ascii="Times New Roman" w:hAnsi="Times New Roman"/>
                <w:sz w:val="24"/>
                <w:szCs w:val="24"/>
              </w:rPr>
            </w:pPr>
            <w:r w:rsidRPr="004645B5">
              <w:rPr>
                <w:rFonts w:ascii="Times New Roman" w:hAnsi="Times New Roman"/>
                <w:sz w:val="24"/>
                <w:szCs w:val="24"/>
              </w:rPr>
              <w:t>ENGL 119</w:t>
            </w:r>
            <w:r w:rsidR="000C1785" w:rsidRPr="004645B5">
              <w:rPr>
                <w:rFonts w:ascii="Times New Roman" w:hAnsi="Times New Roman"/>
                <w:sz w:val="24"/>
                <w:szCs w:val="24"/>
              </w:rPr>
              <w:t xml:space="preserve"> </w:t>
            </w:r>
          </w:p>
        </w:tc>
      </w:tr>
      <w:tr w:rsidR="007A68D1" w:rsidRPr="004645B5" w14:paraId="4757B18D" w14:textId="77777777" w:rsidTr="005D3239">
        <w:trPr>
          <w:jc w:val="center"/>
        </w:trPr>
        <w:tc>
          <w:tcPr>
            <w:tcW w:w="3197" w:type="dxa"/>
          </w:tcPr>
          <w:p w14:paraId="7CF342C7" w14:textId="77777777" w:rsidR="007A68D1" w:rsidRPr="004645B5" w:rsidRDefault="007A68D1" w:rsidP="00B658A7">
            <w:pPr>
              <w:numPr>
                <w:ilvl w:val="0"/>
                <w:numId w:val="6"/>
              </w:numPr>
              <w:ind w:left="360"/>
              <w:rPr>
                <w:rFonts w:ascii="Times New Roman" w:hAnsi="Times New Roman"/>
                <w:sz w:val="24"/>
                <w:szCs w:val="24"/>
              </w:rPr>
            </w:pPr>
            <w:r w:rsidRPr="004645B5">
              <w:rPr>
                <w:rFonts w:ascii="Times New Roman" w:hAnsi="Times New Roman"/>
                <w:sz w:val="24"/>
                <w:szCs w:val="24"/>
              </w:rPr>
              <w:t>Course Title</w:t>
            </w:r>
          </w:p>
        </w:tc>
        <w:tc>
          <w:tcPr>
            <w:tcW w:w="6523" w:type="dxa"/>
            <w:gridSpan w:val="4"/>
          </w:tcPr>
          <w:p w14:paraId="1B55D84D" w14:textId="51E64F80" w:rsidR="007A68D1" w:rsidRPr="004645B5" w:rsidRDefault="00277D83" w:rsidP="00FD11B4">
            <w:pPr>
              <w:ind w:left="65"/>
              <w:rPr>
                <w:rFonts w:ascii="Times New Roman" w:hAnsi="Times New Roman"/>
                <w:sz w:val="24"/>
                <w:szCs w:val="24"/>
              </w:rPr>
            </w:pPr>
            <w:r w:rsidRPr="004645B5">
              <w:rPr>
                <w:rFonts w:ascii="Times New Roman" w:hAnsi="Times New Roman"/>
                <w:sz w:val="24"/>
                <w:szCs w:val="24"/>
              </w:rPr>
              <w:t>Rhetoric &amp; The Public Sphere</w:t>
            </w:r>
          </w:p>
        </w:tc>
      </w:tr>
      <w:tr w:rsidR="005D3239" w:rsidRPr="004645B5" w14:paraId="0024F767" w14:textId="77777777" w:rsidTr="005D3239">
        <w:trPr>
          <w:trHeight w:val="548"/>
          <w:jc w:val="center"/>
        </w:trPr>
        <w:tc>
          <w:tcPr>
            <w:tcW w:w="3197" w:type="dxa"/>
          </w:tcPr>
          <w:p w14:paraId="542768DA" w14:textId="2ADD0634"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Abbreviated Course Title for Banner</w:t>
            </w:r>
          </w:p>
        </w:tc>
        <w:tc>
          <w:tcPr>
            <w:tcW w:w="6523" w:type="dxa"/>
            <w:gridSpan w:val="4"/>
          </w:tcPr>
          <w:p w14:paraId="06EE544E" w14:textId="2DF1EA9F"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Rhetoric &amp; The Public Sphere</w:t>
            </w:r>
          </w:p>
        </w:tc>
      </w:tr>
      <w:tr w:rsidR="005D3239" w:rsidRPr="004645B5" w14:paraId="2A717B3A" w14:textId="77777777" w:rsidTr="005D3239">
        <w:trPr>
          <w:jc w:val="center"/>
        </w:trPr>
        <w:tc>
          <w:tcPr>
            <w:tcW w:w="3197" w:type="dxa"/>
          </w:tcPr>
          <w:p w14:paraId="2533CD56"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Division</w:t>
            </w:r>
          </w:p>
        </w:tc>
        <w:tc>
          <w:tcPr>
            <w:tcW w:w="6523" w:type="dxa"/>
            <w:gridSpan w:val="4"/>
          </w:tcPr>
          <w:p w14:paraId="4F592872" w14:textId="71B3DE86"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Liberal Studies</w:t>
            </w:r>
          </w:p>
        </w:tc>
      </w:tr>
      <w:tr w:rsidR="005D3239" w:rsidRPr="004645B5" w14:paraId="54EEF29E" w14:textId="77777777" w:rsidTr="005D3239">
        <w:trPr>
          <w:trHeight w:val="305"/>
          <w:jc w:val="center"/>
        </w:trPr>
        <w:tc>
          <w:tcPr>
            <w:tcW w:w="3197" w:type="dxa"/>
          </w:tcPr>
          <w:p w14:paraId="5E91236E"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Department</w:t>
            </w:r>
          </w:p>
        </w:tc>
        <w:tc>
          <w:tcPr>
            <w:tcW w:w="6523" w:type="dxa"/>
            <w:gridSpan w:val="4"/>
          </w:tcPr>
          <w:p w14:paraId="0109181E" w14:textId="6F831B1B"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English</w:t>
            </w:r>
          </w:p>
        </w:tc>
      </w:tr>
      <w:tr w:rsidR="005D3239" w:rsidRPr="004645B5" w14:paraId="54E01AEF" w14:textId="77777777" w:rsidTr="005D3239">
        <w:trPr>
          <w:trHeight w:val="595"/>
          <w:jc w:val="center"/>
        </w:trPr>
        <w:tc>
          <w:tcPr>
            <w:tcW w:w="3197" w:type="dxa"/>
          </w:tcPr>
          <w:p w14:paraId="6DDE6852"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Course Description</w:t>
            </w:r>
          </w:p>
          <w:p w14:paraId="0854FDB1" w14:textId="77777777" w:rsidR="005D3239" w:rsidRPr="004645B5" w:rsidRDefault="005D3239" w:rsidP="005D3239">
            <w:pPr>
              <w:ind w:left="360" w:hanging="360"/>
              <w:rPr>
                <w:rFonts w:ascii="Times New Roman" w:hAnsi="Times New Roman"/>
                <w:sz w:val="24"/>
                <w:szCs w:val="24"/>
              </w:rPr>
            </w:pPr>
          </w:p>
        </w:tc>
        <w:tc>
          <w:tcPr>
            <w:tcW w:w="6523" w:type="dxa"/>
            <w:gridSpan w:val="4"/>
          </w:tcPr>
          <w:p w14:paraId="3F9511FE" w14:textId="3713D69E"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ENGL 119 provides an introduction to rhetoric and the public sphere, how communication is used to shape the minds and actions of individuals and the broader public</w:t>
            </w:r>
            <w:r>
              <w:rPr>
                <w:rFonts w:ascii="Times New Roman" w:hAnsi="Times New Roman"/>
                <w:sz w:val="24"/>
                <w:szCs w:val="24"/>
              </w:rPr>
              <w:t xml:space="preserve">. </w:t>
            </w:r>
            <w:r w:rsidRPr="004645B5">
              <w:rPr>
                <w:rFonts w:ascii="Times New Roman" w:hAnsi="Times New Roman"/>
                <w:sz w:val="24"/>
                <w:szCs w:val="24"/>
              </w:rPr>
              <w:t>The class traces the development of rhetoric and public discourse from its origins in ancient Greece and Egypt, through contemporary concepts</w:t>
            </w:r>
            <w:r>
              <w:rPr>
                <w:rFonts w:ascii="Times New Roman" w:hAnsi="Times New Roman"/>
                <w:sz w:val="24"/>
                <w:szCs w:val="24"/>
              </w:rPr>
              <w:t xml:space="preserve">. </w:t>
            </w:r>
            <w:r w:rsidRPr="004645B5">
              <w:rPr>
                <w:rFonts w:ascii="Times New Roman" w:hAnsi="Times New Roman"/>
                <w:sz w:val="24"/>
                <w:szCs w:val="24"/>
              </w:rPr>
              <w:t>Students will have the opportunity to study rhetorical theorists from different eras and to begin practicing rhetorical criticism.</w:t>
            </w:r>
          </w:p>
        </w:tc>
      </w:tr>
      <w:tr w:rsidR="005D3239" w:rsidRPr="004645B5" w14:paraId="10BEC032" w14:textId="77777777" w:rsidTr="005D3239">
        <w:trPr>
          <w:jc w:val="center"/>
        </w:trPr>
        <w:tc>
          <w:tcPr>
            <w:tcW w:w="3197" w:type="dxa"/>
          </w:tcPr>
          <w:p w14:paraId="32813411" w14:textId="7C43C131"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Prerequisites/Corequisites</w:t>
            </w:r>
          </w:p>
        </w:tc>
        <w:tc>
          <w:tcPr>
            <w:tcW w:w="6523" w:type="dxa"/>
            <w:gridSpan w:val="4"/>
          </w:tcPr>
          <w:p w14:paraId="21B75183" w14:textId="646CCD3A" w:rsidR="005D3239" w:rsidRPr="004645B5" w:rsidRDefault="00FD11B4" w:rsidP="00FD11B4">
            <w:pPr>
              <w:ind w:left="65"/>
              <w:rPr>
                <w:rFonts w:ascii="Times New Roman" w:hAnsi="Times New Roman"/>
                <w:sz w:val="24"/>
                <w:szCs w:val="24"/>
              </w:rPr>
            </w:pPr>
            <w:r w:rsidRPr="004645B5">
              <w:rPr>
                <w:rFonts w:ascii="Times New Roman" w:hAnsi="Times New Roman"/>
                <w:sz w:val="24"/>
                <w:szCs w:val="24"/>
              </w:rPr>
              <w:t>ENGL 101</w:t>
            </w:r>
            <w:r>
              <w:rPr>
                <w:rFonts w:ascii="Times New Roman" w:hAnsi="Times New Roman"/>
                <w:sz w:val="24"/>
                <w:szCs w:val="24"/>
              </w:rPr>
              <w:t>, which may be taken concurrently</w:t>
            </w:r>
          </w:p>
        </w:tc>
      </w:tr>
      <w:tr w:rsidR="005D3239" w:rsidRPr="004645B5" w14:paraId="491098DA" w14:textId="77777777" w:rsidTr="005D3239">
        <w:trPr>
          <w:trHeight w:val="305"/>
          <w:jc w:val="center"/>
        </w:trPr>
        <w:tc>
          <w:tcPr>
            <w:tcW w:w="3197" w:type="dxa"/>
          </w:tcPr>
          <w:p w14:paraId="2BB021F5" w14:textId="06F7069D"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Placement</w:t>
            </w:r>
          </w:p>
        </w:tc>
        <w:tc>
          <w:tcPr>
            <w:tcW w:w="6523" w:type="dxa"/>
            <w:gridSpan w:val="4"/>
          </w:tcPr>
          <w:p w14:paraId="1F1378DE" w14:textId="705834FB" w:rsidR="005D3239" w:rsidRPr="004645B5" w:rsidRDefault="005D3239" w:rsidP="00FD11B4">
            <w:pPr>
              <w:ind w:left="65"/>
              <w:rPr>
                <w:rFonts w:ascii="Times New Roman" w:hAnsi="Times New Roman"/>
                <w:sz w:val="24"/>
                <w:szCs w:val="24"/>
              </w:rPr>
            </w:pPr>
          </w:p>
        </w:tc>
      </w:tr>
      <w:tr w:rsidR="005D3239" w:rsidRPr="004645B5" w14:paraId="402C1042" w14:textId="77777777" w:rsidTr="005D3239">
        <w:trPr>
          <w:jc w:val="center"/>
        </w:trPr>
        <w:tc>
          <w:tcPr>
            <w:tcW w:w="3197" w:type="dxa"/>
          </w:tcPr>
          <w:p w14:paraId="4528864C" w14:textId="4E577FDE"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Hours and Credits</w:t>
            </w:r>
          </w:p>
        </w:tc>
        <w:tc>
          <w:tcPr>
            <w:tcW w:w="6523" w:type="dxa"/>
            <w:gridSpan w:val="4"/>
          </w:tcPr>
          <w:p w14:paraId="3EB4FBC8" w14:textId="4176540E"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3-0-3</w:t>
            </w:r>
          </w:p>
        </w:tc>
      </w:tr>
      <w:tr w:rsidR="005D3239" w:rsidRPr="004645B5" w14:paraId="319B332D" w14:textId="77777777" w:rsidTr="005D3239">
        <w:trPr>
          <w:trHeight w:val="323"/>
          <w:jc w:val="center"/>
        </w:trPr>
        <w:tc>
          <w:tcPr>
            <w:tcW w:w="3197" w:type="dxa"/>
          </w:tcPr>
          <w:p w14:paraId="75787D54"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Class size (maximum)</w:t>
            </w:r>
          </w:p>
        </w:tc>
        <w:tc>
          <w:tcPr>
            <w:tcW w:w="6523" w:type="dxa"/>
            <w:gridSpan w:val="4"/>
          </w:tcPr>
          <w:p w14:paraId="2A6CF90D" w14:textId="315C1CAE"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25</w:t>
            </w:r>
          </w:p>
        </w:tc>
      </w:tr>
      <w:tr w:rsidR="005D3239" w:rsidRPr="004645B5" w14:paraId="69E1DC7B" w14:textId="77777777" w:rsidTr="005D3239">
        <w:trPr>
          <w:jc w:val="center"/>
        </w:trPr>
        <w:tc>
          <w:tcPr>
            <w:tcW w:w="3197" w:type="dxa"/>
          </w:tcPr>
          <w:p w14:paraId="2A071BD1"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Programs where this course appears</w:t>
            </w:r>
          </w:p>
        </w:tc>
        <w:tc>
          <w:tcPr>
            <w:tcW w:w="6523" w:type="dxa"/>
            <w:gridSpan w:val="4"/>
          </w:tcPr>
          <w:p w14:paraId="58159FF7" w14:textId="77777777" w:rsidR="005D3239" w:rsidRDefault="005D3239" w:rsidP="00FD11B4">
            <w:pPr>
              <w:ind w:left="65"/>
              <w:rPr>
                <w:rFonts w:ascii="Times New Roman" w:hAnsi="Times New Roman"/>
                <w:sz w:val="24"/>
                <w:szCs w:val="24"/>
              </w:rPr>
            </w:pPr>
            <w:r w:rsidRPr="004645B5">
              <w:rPr>
                <w:rFonts w:ascii="Times New Roman" w:hAnsi="Times New Roman"/>
                <w:sz w:val="24"/>
                <w:szCs w:val="24"/>
              </w:rPr>
              <w:t>Communication Studies</w:t>
            </w:r>
          </w:p>
          <w:p w14:paraId="6DC2EBED" w14:textId="65FBA9F7" w:rsidR="007B74E9" w:rsidRPr="004645B5" w:rsidRDefault="007B74E9" w:rsidP="00FD11B4">
            <w:pPr>
              <w:ind w:left="65"/>
              <w:rPr>
                <w:rFonts w:ascii="Times New Roman" w:hAnsi="Times New Roman"/>
                <w:sz w:val="24"/>
                <w:szCs w:val="24"/>
              </w:rPr>
            </w:pPr>
            <w:r>
              <w:rPr>
                <w:rFonts w:ascii="Times New Roman" w:hAnsi="Times New Roman"/>
                <w:sz w:val="24"/>
                <w:szCs w:val="24"/>
              </w:rPr>
              <w:t>Mass Media</w:t>
            </w:r>
          </w:p>
        </w:tc>
      </w:tr>
      <w:tr w:rsidR="005D3239" w:rsidRPr="004645B5" w14:paraId="298151A7" w14:textId="77777777" w:rsidTr="005D3239">
        <w:trPr>
          <w:jc w:val="center"/>
        </w:trPr>
        <w:tc>
          <w:tcPr>
            <w:tcW w:w="3197" w:type="dxa"/>
          </w:tcPr>
          <w:p w14:paraId="18D43E6A" w14:textId="0BF9CD95"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Faculty Developer(s)</w:t>
            </w:r>
          </w:p>
        </w:tc>
        <w:tc>
          <w:tcPr>
            <w:tcW w:w="6523" w:type="dxa"/>
            <w:gridSpan w:val="4"/>
          </w:tcPr>
          <w:p w14:paraId="216B3948" w14:textId="2789FCB6"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Marcus C. Shepard</w:t>
            </w:r>
          </w:p>
        </w:tc>
      </w:tr>
      <w:tr w:rsidR="005D3239" w:rsidRPr="004645B5" w14:paraId="244D5A03" w14:textId="77777777" w:rsidTr="005D3239">
        <w:trPr>
          <w:jc w:val="center"/>
        </w:trPr>
        <w:tc>
          <w:tcPr>
            <w:tcW w:w="3197" w:type="dxa"/>
          </w:tcPr>
          <w:p w14:paraId="0B8A1DB9"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Facilitator (s)</w:t>
            </w:r>
          </w:p>
        </w:tc>
        <w:tc>
          <w:tcPr>
            <w:tcW w:w="6523" w:type="dxa"/>
            <w:gridSpan w:val="4"/>
          </w:tcPr>
          <w:p w14:paraId="4CA3003F" w14:textId="1A014D4B"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Cynthia L. Giddle</w:t>
            </w:r>
          </w:p>
        </w:tc>
      </w:tr>
      <w:tr w:rsidR="005D3239" w:rsidRPr="004645B5" w14:paraId="5E2EEA99" w14:textId="77777777" w:rsidTr="005D3239">
        <w:trPr>
          <w:jc w:val="center"/>
        </w:trPr>
        <w:tc>
          <w:tcPr>
            <w:tcW w:w="3197" w:type="dxa"/>
          </w:tcPr>
          <w:p w14:paraId="4682F8DC" w14:textId="77777777"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Recommended Starting Semester</w:t>
            </w:r>
          </w:p>
        </w:tc>
        <w:tc>
          <w:tcPr>
            <w:tcW w:w="6523" w:type="dxa"/>
            <w:gridSpan w:val="4"/>
          </w:tcPr>
          <w:p w14:paraId="2991EC9C" w14:textId="595B30B6"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Fall 2022</w:t>
            </w:r>
          </w:p>
        </w:tc>
      </w:tr>
      <w:tr w:rsidR="005D3239" w:rsidRPr="004645B5" w14:paraId="25D4810E" w14:textId="77777777" w:rsidTr="005D3239">
        <w:trPr>
          <w:jc w:val="center"/>
        </w:trPr>
        <w:tc>
          <w:tcPr>
            <w:tcW w:w="3197" w:type="dxa"/>
          </w:tcPr>
          <w:p w14:paraId="48EAC5D3" w14:textId="17082C1A"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 xml:space="preserve">Course Revision or New Course? </w:t>
            </w:r>
          </w:p>
        </w:tc>
        <w:tc>
          <w:tcPr>
            <w:tcW w:w="6523" w:type="dxa"/>
            <w:gridSpan w:val="4"/>
          </w:tcPr>
          <w:p w14:paraId="234193EC" w14:textId="2D5D4D00" w:rsidR="005D3239" w:rsidRPr="004645B5" w:rsidRDefault="005D3239" w:rsidP="00FD11B4">
            <w:pPr>
              <w:ind w:left="65"/>
              <w:rPr>
                <w:rFonts w:ascii="Times New Roman" w:hAnsi="Times New Roman"/>
                <w:sz w:val="24"/>
                <w:szCs w:val="24"/>
              </w:rPr>
            </w:pPr>
            <w:r w:rsidRPr="004645B5">
              <w:rPr>
                <w:rFonts w:ascii="Times New Roman" w:hAnsi="Times New Roman"/>
                <w:sz w:val="24"/>
                <w:szCs w:val="24"/>
              </w:rPr>
              <w:t>New Course</w:t>
            </w:r>
          </w:p>
        </w:tc>
      </w:tr>
      <w:tr w:rsidR="005D3239" w:rsidRPr="004645B5" w14:paraId="35337DB3" w14:textId="77777777" w:rsidTr="005D3239">
        <w:trPr>
          <w:trHeight w:val="374"/>
          <w:jc w:val="center"/>
        </w:trPr>
        <w:tc>
          <w:tcPr>
            <w:tcW w:w="3197" w:type="dxa"/>
            <w:vMerge w:val="restart"/>
          </w:tcPr>
          <w:p w14:paraId="6467B207" w14:textId="1C7666A4" w:rsidR="005D3239" w:rsidRPr="004645B5" w:rsidRDefault="005D3239" w:rsidP="005D3239">
            <w:pPr>
              <w:numPr>
                <w:ilvl w:val="0"/>
                <w:numId w:val="6"/>
              </w:numPr>
              <w:ind w:left="360"/>
              <w:rPr>
                <w:rFonts w:ascii="Times New Roman" w:hAnsi="Times New Roman"/>
                <w:sz w:val="24"/>
                <w:szCs w:val="24"/>
              </w:rPr>
            </w:pPr>
            <w:r w:rsidRPr="004645B5">
              <w:rPr>
                <w:rFonts w:ascii="Times New Roman" w:hAnsi="Times New Roman"/>
                <w:sz w:val="24"/>
                <w:szCs w:val="24"/>
              </w:rPr>
              <w:t xml:space="preserve">If this is a </w:t>
            </w:r>
            <w:r w:rsidRPr="004645B5">
              <w:rPr>
                <w:rFonts w:ascii="Times New Roman" w:hAnsi="Times New Roman"/>
                <w:b/>
                <w:sz w:val="24"/>
                <w:szCs w:val="24"/>
              </w:rPr>
              <w:t>course revision</w:t>
            </w:r>
            <w:r w:rsidRPr="004645B5">
              <w:rPr>
                <w:rFonts w:ascii="Times New Roman" w:hAnsi="Times New Roman"/>
                <w:sz w:val="24"/>
                <w:szCs w:val="24"/>
              </w:rPr>
              <w:t xml:space="preserve">, indicate which are being revised </w:t>
            </w:r>
          </w:p>
        </w:tc>
        <w:tc>
          <w:tcPr>
            <w:tcW w:w="2253" w:type="dxa"/>
            <w:gridSpan w:val="2"/>
          </w:tcPr>
          <w:p w14:paraId="79259C5E" w14:textId="39AA6BBE" w:rsidR="005D3239" w:rsidRPr="004645B5" w:rsidRDefault="00C32EAF" w:rsidP="005D3239">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5D3239" w:rsidRPr="004645B5">
                  <w:rPr>
                    <w:rFonts w:ascii="MS Gothic" w:eastAsia="MS Gothic" w:hAnsi="MS Gothic" w:hint="eastAsia"/>
                    <w:sz w:val="24"/>
                    <w:szCs w:val="24"/>
                  </w:rPr>
                  <w:t>☐</w:t>
                </w:r>
              </w:sdtContent>
            </w:sdt>
            <w:r w:rsidR="005D3239" w:rsidRPr="004645B5">
              <w:rPr>
                <w:rFonts w:ascii="Times New Roman" w:hAnsi="Times New Roman"/>
                <w:sz w:val="24"/>
                <w:szCs w:val="24"/>
              </w:rPr>
              <w:t>Prerequisite(s) and/or placement</w:t>
            </w:r>
          </w:p>
        </w:tc>
        <w:tc>
          <w:tcPr>
            <w:tcW w:w="1856" w:type="dxa"/>
          </w:tcPr>
          <w:p w14:paraId="32ECBC95" w14:textId="77777777" w:rsidR="005D3239" w:rsidRPr="004645B5" w:rsidRDefault="00C32EAF" w:rsidP="005D3239">
            <w:pPr>
              <w:ind w:left="65"/>
              <w:rPr>
                <w:rFonts w:ascii="Times New Roman" w:hAnsi="Times New Roman"/>
                <w:sz w:val="24"/>
                <w:szCs w:val="24"/>
              </w:rPr>
            </w:pPr>
            <w:sdt>
              <w:sdtPr>
                <w:rPr>
                  <w:rFonts w:ascii="Times New Roman" w:hAnsi="Times New Roman"/>
                  <w:sz w:val="24"/>
                  <w:szCs w:val="24"/>
                </w:rPr>
                <w:id w:val="-1377849728"/>
                <w14:checkbox>
                  <w14:checked w14:val="0"/>
                  <w14:checkedState w14:val="2612" w14:font="MS Gothic"/>
                  <w14:uncheckedState w14:val="2610" w14:font="MS Gothic"/>
                </w14:checkbox>
              </w:sdtPr>
              <w:sdtEndPr/>
              <w:sdtContent>
                <w:r w:rsidR="005D3239" w:rsidRPr="004645B5">
                  <w:rPr>
                    <w:rFonts w:ascii="MS Gothic" w:eastAsia="MS Gothic" w:hAnsi="MS Gothic" w:hint="eastAsia"/>
                    <w:sz w:val="24"/>
                    <w:szCs w:val="24"/>
                  </w:rPr>
                  <w:t>☐</w:t>
                </w:r>
              </w:sdtContent>
            </w:sdt>
            <w:r w:rsidR="005D3239" w:rsidRPr="004645B5">
              <w:rPr>
                <w:rFonts w:ascii="Times New Roman" w:hAnsi="Times New Roman"/>
                <w:sz w:val="24"/>
                <w:szCs w:val="24"/>
              </w:rPr>
              <w:t>Course Title</w:t>
            </w:r>
          </w:p>
        </w:tc>
        <w:tc>
          <w:tcPr>
            <w:tcW w:w="2414" w:type="dxa"/>
          </w:tcPr>
          <w:p w14:paraId="3F0B727A" w14:textId="77777777" w:rsidR="005D3239" w:rsidRPr="004645B5" w:rsidRDefault="00C32EAF" w:rsidP="005D3239">
            <w:pPr>
              <w:ind w:left="65"/>
              <w:rPr>
                <w:rFonts w:ascii="Times New Roman" w:hAnsi="Times New Roman"/>
                <w:sz w:val="24"/>
                <w:szCs w:val="24"/>
              </w:rPr>
            </w:pPr>
            <w:sdt>
              <w:sdtPr>
                <w:rPr>
                  <w:rFonts w:ascii="Times New Roman" w:hAnsi="Times New Roman"/>
                  <w:sz w:val="24"/>
                  <w:szCs w:val="24"/>
                </w:rPr>
                <w:id w:val="-486097659"/>
                <w14:checkbox>
                  <w14:checked w14:val="0"/>
                  <w14:checkedState w14:val="2612" w14:font="MS Gothic"/>
                  <w14:uncheckedState w14:val="2610" w14:font="MS Gothic"/>
                </w14:checkbox>
              </w:sdtPr>
              <w:sdtEndPr/>
              <w:sdtContent>
                <w:r w:rsidR="005D3239" w:rsidRPr="004645B5">
                  <w:rPr>
                    <w:rFonts w:ascii="MS Gothic" w:eastAsia="MS Gothic" w:hAnsi="MS Gothic" w:hint="eastAsia"/>
                    <w:sz w:val="24"/>
                    <w:szCs w:val="24"/>
                  </w:rPr>
                  <w:t>☐</w:t>
                </w:r>
              </w:sdtContent>
            </w:sdt>
            <w:r w:rsidR="005D3239" w:rsidRPr="004645B5">
              <w:rPr>
                <w:rFonts w:ascii="Times New Roman" w:hAnsi="Times New Roman"/>
                <w:sz w:val="24"/>
                <w:szCs w:val="24"/>
              </w:rPr>
              <w:t>Course Description</w:t>
            </w:r>
          </w:p>
        </w:tc>
      </w:tr>
      <w:tr w:rsidR="005D3239" w:rsidRPr="004645B5" w14:paraId="3F2BDCF4" w14:textId="77777777" w:rsidTr="005D3239">
        <w:trPr>
          <w:trHeight w:val="373"/>
          <w:jc w:val="center"/>
        </w:trPr>
        <w:tc>
          <w:tcPr>
            <w:tcW w:w="3197" w:type="dxa"/>
            <w:vMerge/>
          </w:tcPr>
          <w:p w14:paraId="136A0B88" w14:textId="77777777" w:rsidR="005D3239" w:rsidRPr="004645B5" w:rsidRDefault="005D3239" w:rsidP="005D3239">
            <w:pPr>
              <w:numPr>
                <w:ilvl w:val="0"/>
                <w:numId w:val="6"/>
              </w:numPr>
              <w:ind w:left="360"/>
              <w:rPr>
                <w:rFonts w:ascii="Times New Roman" w:hAnsi="Times New Roman"/>
                <w:sz w:val="24"/>
                <w:szCs w:val="24"/>
              </w:rPr>
            </w:pPr>
          </w:p>
        </w:tc>
        <w:tc>
          <w:tcPr>
            <w:tcW w:w="2082" w:type="dxa"/>
          </w:tcPr>
          <w:p w14:paraId="6649092A" w14:textId="77777777" w:rsidR="005D3239" w:rsidRPr="004645B5" w:rsidRDefault="00C32EAF" w:rsidP="005D3239">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5D3239" w:rsidRPr="004645B5">
                  <w:rPr>
                    <w:rFonts w:ascii="MS Gothic" w:eastAsia="MS Gothic" w:hAnsi="MS Gothic" w:hint="eastAsia"/>
                    <w:sz w:val="24"/>
                    <w:szCs w:val="24"/>
                  </w:rPr>
                  <w:t>☐</w:t>
                </w:r>
              </w:sdtContent>
            </w:sdt>
            <w:r w:rsidR="005D3239" w:rsidRPr="004645B5">
              <w:rPr>
                <w:rFonts w:ascii="Times New Roman" w:hAnsi="Times New Roman"/>
                <w:sz w:val="24"/>
                <w:szCs w:val="24"/>
              </w:rPr>
              <w:t>Credit Hours</w:t>
            </w:r>
          </w:p>
        </w:tc>
        <w:tc>
          <w:tcPr>
            <w:tcW w:w="4441" w:type="dxa"/>
            <w:gridSpan w:val="3"/>
          </w:tcPr>
          <w:p w14:paraId="1AF18945" w14:textId="319E01F7" w:rsidR="005D3239" w:rsidRPr="004645B5" w:rsidRDefault="00C32EAF" w:rsidP="005D3239">
            <w:pPr>
              <w:ind w:left="65"/>
              <w:rPr>
                <w:rFonts w:ascii="Times New Roman" w:hAnsi="Times New Roman"/>
                <w:sz w:val="24"/>
                <w:szCs w:val="24"/>
              </w:rPr>
            </w:pPr>
            <w:sdt>
              <w:sdtPr>
                <w:rPr>
                  <w:rFonts w:ascii="Times New Roman" w:hAnsi="Times New Roman"/>
                  <w:sz w:val="24"/>
                  <w:szCs w:val="24"/>
                </w:rPr>
                <w:id w:val="-942148648"/>
                <w14:checkbox>
                  <w14:checked w14:val="0"/>
                  <w14:checkedState w14:val="2612" w14:font="MS Gothic"/>
                  <w14:uncheckedState w14:val="2610" w14:font="MS Gothic"/>
                </w14:checkbox>
              </w:sdtPr>
              <w:sdtEndPr/>
              <w:sdtContent>
                <w:r w:rsidR="005D3239" w:rsidRPr="004645B5">
                  <w:rPr>
                    <w:rFonts w:ascii="MS Gothic" w:eastAsia="MS Gothic" w:hAnsi="MS Gothic" w:hint="eastAsia"/>
                    <w:sz w:val="24"/>
                    <w:szCs w:val="24"/>
                  </w:rPr>
                  <w:t>☐</w:t>
                </w:r>
              </w:sdtContent>
            </w:sdt>
            <w:r w:rsidR="005D3239" w:rsidRPr="004645B5">
              <w:rPr>
                <w:rFonts w:ascii="Times New Roman" w:hAnsi="Times New Roman"/>
                <w:sz w:val="24"/>
                <w:szCs w:val="24"/>
              </w:rPr>
              <w:t>CLOs and/or Methods of Assessment</w:t>
            </w:r>
          </w:p>
        </w:tc>
      </w:tr>
      <w:tr w:rsidR="005D3239" w:rsidRPr="004645B5" w14:paraId="34F0434E" w14:textId="77777777" w:rsidTr="00FD11B4">
        <w:trPr>
          <w:trHeight w:val="368"/>
          <w:jc w:val="center"/>
        </w:trPr>
        <w:tc>
          <w:tcPr>
            <w:tcW w:w="3197" w:type="dxa"/>
          </w:tcPr>
          <w:p w14:paraId="72652A70" w14:textId="3D0A081B" w:rsidR="005D3239" w:rsidRPr="004645B5" w:rsidRDefault="005D3239" w:rsidP="00FD11B4">
            <w:pPr>
              <w:numPr>
                <w:ilvl w:val="0"/>
                <w:numId w:val="6"/>
              </w:numPr>
              <w:ind w:left="360"/>
              <w:rPr>
                <w:rFonts w:ascii="Times New Roman" w:hAnsi="Times New Roman"/>
                <w:sz w:val="24"/>
                <w:szCs w:val="24"/>
              </w:rPr>
            </w:pPr>
            <w:r w:rsidRPr="004645B5">
              <w:rPr>
                <w:rFonts w:ascii="Times New Roman" w:hAnsi="Times New Roman"/>
                <w:sz w:val="24"/>
                <w:szCs w:val="24"/>
              </w:rPr>
              <w:t>Course Attributes</w:t>
            </w:r>
          </w:p>
        </w:tc>
        <w:tc>
          <w:tcPr>
            <w:tcW w:w="6523" w:type="dxa"/>
            <w:gridSpan w:val="4"/>
          </w:tcPr>
          <w:p w14:paraId="2E19F59D" w14:textId="27D5F14B" w:rsidR="005D3239" w:rsidRPr="004645B5" w:rsidRDefault="005D3239" w:rsidP="005D3239">
            <w:pPr>
              <w:pStyle w:val="CommentText"/>
              <w:ind w:left="0"/>
              <w:rPr>
                <w:rFonts w:ascii="Times New Roman" w:hAnsi="Times New Roman"/>
                <w:sz w:val="24"/>
                <w:szCs w:val="24"/>
              </w:rPr>
            </w:pPr>
            <w:r>
              <w:rPr>
                <w:rFonts w:ascii="Times New Roman" w:hAnsi="Times New Roman"/>
                <w:sz w:val="24"/>
                <w:szCs w:val="24"/>
              </w:rPr>
              <w:t>CAI: Cultural Analysis and Interpretation</w:t>
            </w:r>
            <w:r w:rsidRPr="004645B5">
              <w:rPr>
                <w:rFonts w:ascii="Times New Roman" w:hAnsi="Times New Roman"/>
                <w:sz w:val="24"/>
                <w:szCs w:val="24"/>
              </w:rPr>
              <w:t xml:space="preserve"> </w:t>
            </w:r>
          </w:p>
        </w:tc>
      </w:tr>
      <w:tr w:rsidR="005D3239" w:rsidRPr="004645B5" w14:paraId="15565240" w14:textId="77777777" w:rsidTr="005D3239">
        <w:trPr>
          <w:jc w:val="center"/>
        </w:trPr>
        <w:tc>
          <w:tcPr>
            <w:tcW w:w="3197" w:type="dxa"/>
          </w:tcPr>
          <w:p w14:paraId="0052D4D1" w14:textId="4478A4C3" w:rsidR="005D3239" w:rsidRPr="004645B5" w:rsidRDefault="005D3239" w:rsidP="005D3239">
            <w:pPr>
              <w:numPr>
                <w:ilvl w:val="0"/>
                <w:numId w:val="6"/>
              </w:numPr>
              <w:ind w:left="360"/>
              <w:rPr>
                <w:rFonts w:ascii="Times New Roman" w:hAnsi="Times New Roman"/>
                <w:b/>
                <w:sz w:val="24"/>
                <w:szCs w:val="24"/>
              </w:rPr>
            </w:pPr>
            <w:r w:rsidRPr="004645B5">
              <w:rPr>
                <w:rFonts w:ascii="Times New Roman" w:hAnsi="Times New Roman"/>
                <w:b/>
                <w:sz w:val="24"/>
                <w:szCs w:val="24"/>
              </w:rPr>
              <w:t>Today’s Date</w:t>
            </w:r>
          </w:p>
        </w:tc>
        <w:tc>
          <w:tcPr>
            <w:tcW w:w="6523" w:type="dxa"/>
            <w:gridSpan w:val="4"/>
          </w:tcPr>
          <w:p w14:paraId="04BB025D" w14:textId="278E62E3" w:rsidR="005D3239" w:rsidRPr="004645B5" w:rsidRDefault="00221EE1" w:rsidP="005D3239">
            <w:pPr>
              <w:ind w:left="0"/>
              <w:rPr>
                <w:rFonts w:ascii="Times New Roman" w:hAnsi="Times New Roman"/>
                <w:sz w:val="24"/>
                <w:szCs w:val="24"/>
              </w:rPr>
            </w:pPr>
            <w:r>
              <w:rPr>
                <w:rFonts w:ascii="Times New Roman" w:hAnsi="Times New Roman"/>
                <w:sz w:val="24"/>
                <w:szCs w:val="24"/>
              </w:rPr>
              <w:t>August</w:t>
            </w:r>
            <w:r w:rsidR="005D3239">
              <w:rPr>
                <w:rFonts w:ascii="Times New Roman" w:hAnsi="Times New Roman"/>
                <w:sz w:val="24"/>
                <w:szCs w:val="24"/>
              </w:rPr>
              <w:t xml:space="preserve"> </w:t>
            </w:r>
            <w:r w:rsidR="009E3160">
              <w:rPr>
                <w:rFonts w:ascii="Times New Roman" w:hAnsi="Times New Roman"/>
                <w:sz w:val="24"/>
                <w:szCs w:val="24"/>
              </w:rPr>
              <w:t>12</w:t>
            </w:r>
            <w:r w:rsidR="005D3239" w:rsidRPr="004645B5">
              <w:rPr>
                <w:rFonts w:ascii="Times New Roman" w:hAnsi="Times New Roman"/>
                <w:sz w:val="24"/>
                <w:szCs w:val="24"/>
              </w:rPr>
              <w:t>, 2021</w:t>
            </w:r>
          </w:p>
        </w:tc>
      </w:tr>
    </w:tbl>
    <w:p w14:paraId="17C4EE52" w14:textId="77777777" w:rsidR="00A93D72" w:rsidRPr="004645B5" w:rsidRDefault="00A93D72" w:rsidP="028D0449">
      <w:pPr>
        <w:ind w:left="0"/>
        <w:rPr>
          <w:rFonts w:ascii="Times New Roman" w:hAnsi="Times New Roman"/>
          <w:b/>
          <w:bCs/>
          <w:sz w:val="24"/>
          <w:szCs w:val="24"/>
        </w:rPr>
      </w:pPr>
      <w:bookmarkStart w:id="0" w:name="_Toc269287468"/>
    </w:p>
    <w:p w14:paraId="4827A836" w14:textId="77777777" w:rsidR="00A93D72" w:rsidRPr="004645B5" w:rsidRDefault="00A93D72" w:rsidP="028D0449">
      <w:pPr>
        <w:ind w:left="0"/>
        <w:rPr>
          <w:rFonts w:ascii="Times New Roman" w:hAnsi="Times New Roman"/>
          <w:b/>
          <w:bCs/>
          <w:sz w:val="24"/>
          <w:szCs w:val="24"/>
        </w:rPr>
      </w:pPr>
    </w:p>
    <w:p w14:paraId="2DB41BBE" w14:textId="77777777" w:rsidR="000818A9" w:rsidRPr="004645B5" w:rsidRDefault="000818A9">
      <w:pPr>
        <w:rPr>
          <w:rFonts w:ascii="Times New Roman" w:hAnsi="Times New Roman"/>
          <w:b/>
          <w:bCs/>
          <w:sz w:val="24"/>
          <w:szCs w:val="24"/>
        </w:rPr>
      </w:pPr>
      <w:r w:rsidRPr="004645B5">
        <w:rPr>
          <w:rFonts w:ascii="Times New Roman" w:hAnsi="Times New Roman"/>
          <w:b/>
          <w:bCs/>
          <w:sz w:val="24"/>
          <w:szCs w:val="24"/>
        </w:rPr>
        <w:br w:type="page"/>
      </w:r>
    </w:p>
    <w:p w14:paraId="2FE91CE7" w14:textId="67D9E85D" w:rsidR="00882E2B" w:rsidRPr="004645B5" w:rsidRDefault="028D0449" w:rsidP="006F6C27">
      <w:pPr>
        <w:ind w:left="0"/>
        <w:rPr>
          <w:rFonts w:ascii="Times New Roman" w:hAnsi="Times New Roman"/>
          <w:b/>
          <w:bCs/>
          <w:sz w:val="24"/>
          <w:szCs w:val="24"/>
        </w:rPr>
      </w:pPr>
      <w:r w:rsidRPr="004645B5">
        <w:rPr>
          <w:rFonts w:ascii="Times New Roman" w:hAnsi="Times New Roman"/>
          <w:b/>
          <w:bCs/>
          <w:sz w:val="24"/>
          <w:szCs w:val="24"/>
        </w:rPr>
        <w:lastRenderedPageBreak/>
        <w:t>A. Rationale</w:t>
      </w:r>
    </w:p>
    <w:p w14:paraId="2AB95076" w14:textId="01FADB63" w:rsidR="00F456F4" w:rsidRPr="004645B5" w:rsidRDefault="00F456F4" w:rsidP="00882E2B">
      <w:pPr>
        <w:ind w:left="0"/>
        <w:rPr>
          <w:rFonts w:ascii="Times New Roman" w:hAnsi="Times New Roman"/>
          <w:sz w:val="24"/>
          <w:szCs w:val="24"/>
        </w:rPr>
      </w:pPr>
    </w:p>
    <w:p w14:paraId="445B994F" w14:textId="7E611633" w:rsidR="00B1509C" w:rsidRPr="00B1509C" w:rsidRDefault="004F2A56" w:rsidP="004F2A56">
      <w:pPr>
        <w:ind w:left="0"/>
        <w:rPr>
          <w:rFonts w:ascii="Times New Roman" w:hAnsi="Times New Roman"/>
          <w:sz w:val="24"/>
          <w:szCs w:val="24"/>
        </w:rPr>
      </w:pPr>
      <w:r w:rsidRPr="004645B5">
        <w:rPr>
          <w:rFonts w:ascii="Times New Roman" w:hAnsi="Times New Roman"/>
          <w:bCs/>
          <w:sz w:val="24"/>
          <w:szCs w:val="24"/>
        </w:rPr>
        <w:t xml:space="preserve">ENGL 119 is a foundational course for students majoring in Communication Studies. </w:t>
      </w:r>
      <w:r w:rsidR="00D37346" w:rsidRPr="004645B5">
        <w:rPr>
          <w:rFonts w:ascii="Times New Roman" w:hAnsi="Times New Roman"/>
          <w:bCs/>
          <w:sz w:val="24"/>
          <w:szCs w:val="24"/>
        </w:rPr>
        <w:t>ENGL 119</w:t>
      </w:r>
      <w:r w:rsidR="00D37346">
        <w:rPr>
          <w:rFonts w:ascii="Times New Roman" w:hAnsi="Times New Roman"/>
          <w:bCs/>
          <w:sz w:val="24"/>
          <w:szCs w:val="24"/>
        </w:rPr>
        <w:t xml:space="preserve"> </w:t>
      </w:r>
      <w:r w:rsidRPr="004645B5">
        <w:rPr>
          <w:rFonts w:ascii="Times New Roman" w:hAnsi="Times New Roman"/>
          <w:bCs/>
          <w:sz w:val="24"/>
          <w:szCs w:val="24"/>
        </w:rPr>
        <w:t xml:space="preserve">introduces students to the field of rhetoric, </w:t>
      </w:r>
      <w:r w:rsidR="00256195" w:rsidRPr="004645B5">
        <w:rPr>
          <w:rFonts w:ascii="Times New Roman" w:hAnsi="Times New Roman"/>
          <w:bCs/>
          <w:sz w:val="24"/>
          <w:szCs w:val="24"/>
        </w:rPr>
        <w:t xml:space="preserve">through </w:t>
      </w:r>
      <w:r w:rsidRPr="004645B5">
        <w:rPr>
          <w:rFonts w:ascii="Times New Roman" w:hAnsi="Times New Roman"/>
          <w:bCs/>
          <w:sz w:val="24"/>
          <w:szCs w:val="24"/>
        </w:rPr>
        <w:t xml:space="preserve">theoretical approaches, methods, skills and techniques used in advanced rhetoric courses. </w:t>
      </w:r>
      <w:r w:rsidR="00B1509C" w:rsidRPr="00B1509C">
        <w:rPr>
          <w:rFonts w:ascii="Times New Roman" w:hAnsi="Times New Roman"/>
          <w:sz w:val="24"/>
          <w:szCs w:val="24"/>
        </w:rPr>
        <w:t xml:space="preserve">Rhetorical criticism is the process by which we discover how the things we see, hear, read, or otherwise experience affect us or those around us. It is, in essence, the practice of evaluating how colors, shapes, symbols, typefaces, constructions in language, and other rhetorical devices make meaning in our lives. The more </w:t>
      </w:r>
      <w:r w:rsidR="00D37346">
        <w:rPr>
          <w:rFonts w:ascii="Times New Roman" w:hAnsi="Times New Roman"/>
          <w:sz w:val="24"/>
          <w:szCs w:val="24"/>
        </w:rPr>
        <w:t>we</w:t>
      </w:r>
      <w:r w:rsidR="00D37346" w:rsidRPr="00B1509C">
        <w:rPr>
          <w:rFonts w:ascii="Times New Roman" w:hAnsi="Times New Roman"/>
          <w:sz w:val="24"/>
          <w:szCs w:val="24"/>
        </w:rPr>
        <w:t xml:space="preserve"> </w:t>
      </w:r>
      <w:r w:rsidR="00B1509C" w:rsidRPr="00B1509C">
        <w:rPr>
          <w:rFonts w:ascii="Times New Roman" w:hAnsi="Times New Roman"/>
          <w:sz w:val="24"/>
          <w:szCs w:val="24"/>
        </w:rPr>
        <w:t xml:space="preserve">understand about the nuances of </w:t>
      </w:r>
      <w:r w:rsidR="00B1509C">
        <w:rPr>
          <w:rFonts w:ascii="Times New Roman" w:hAnsi="Times New Roman"/>
          <w:sz w:val="24"/>
          <w:szCs w:val="24"/>
        </w:rPr>
        <w:t xml:space="preserve">these meanings, </w:t>
      </w:r>
      <w:r w:rsidR="00B1509C" w:rsidRPr="00B1509C">
        <w:rPr>
          <w:rFonts w:ascii="Times New Roman" w:hAnsi="Times New Roman"/>
          <w:sz w:val="24"/>
          <w:szCs w:val="24"/>
        </w:rPr>
        <w:t xml:space="preserve">the better </w:t>
      </w:r>
      <w:r w:rsidR="00D37346">
        <w:rPr>
          <w:rFonts w:ascii="Times New Roman" w:hAnsi="Times New Roman"/>
          <w:sz w:val="24"/>
          <w:szCs w:val="24"/>
        </w:rPr>
        <w:t xml:space="preserve">we </w:t>
      </w:r>
      <w:r w:rsidR="00B1509C" w:rsidRPr="00B1509C">
        <w:rPr>
          <w:rFonts w:ascii="Times New Roman" w:hAnsi="Times New Roman"/>
          <w:sz w:val="24"/>
          <w:szCs w:val="24"/>
        </w:rPr>
        <w:t xml:space="preserve">understand how </w:t>
      </w:r>
      <w:r w:rsidR="00D37346">
        <w:rPr>
          <w:rFonts w:ascii="Times New Roman" w:hAnsi="Times New Roman"/>
          <w:sz w:val="24"/>
          <w:szCs w:val="24"/>
        </w:rPr>
        <w:t>we</w:t>
      </w:r>
      <w:r w:rsidR="00D37346" w:rsidRPr="00B1509C">
        <w:rPr>
          <w:rFonts w:ascii="Times New Roman" w:hAnsi="Times New Roman"/>
          <w:sz w:val="24"/>
          <w:szCs w:val="24"/>
        </w:rPr>
        <w:t xml:space="preserve"> </w:t>
      </w:r>
      <w:r w:rsidR="00B1509C" w:rsidRPr="00B1509C">
        <w:rPr>
          <w:rFonts w:ascii="Times New Roman" w:hAnsi="Times New Roman"/>
          <w:sz w:val="24"/>
          <w:szCs w:val="24"/>
        </w:rPr>
        <w:t xml:space="preserve">are affected by advertising, by speeches, by the media, and by other communications around </w:t>
      </w:r>
      <w:r w:rsidR="00D37346">
        <w:rPr>
          <w:rFonts w:ascii="Times New Roman" w:hAnsi="Times New Roman"/>
          <w:sz w:val="24"/>
          <w:szCs w:val="24"/>
        </w:rPr>
        <w:t>us</w:t>
      </w:r>
      <w:r w:rsidR="00B1509C" w:rsidRPr="00B1509C">
        <w:rPr>
          <w:rFonts w:ascii="Times New Roman" w:hAnsi="Times New Roman"/>
          <w:sz w:val="24"/>
          <w:szCs w:val="24"/>
        </w:rPr>
        <w:t xml:space="preserve">. Perhaps even more important, </w:t>
      </w:r>
      <w:r w:rsidR="00D37346">
        <w:rPr>
          <w:rFonts w:ascii="Times New Roman" w:hAnsi="Times New Roman"/>
          <w:sz w:val="24"/>
          <w:szCs w:val="24"/>
        </w:rPr>
        <w:t>we</w:t>
      </w:r>
      <w:r w:rsidR="00D37346" w:rsidRPr="00B1509C">
        <w:rPr>
          <w:rFonts w:ascii="Times New Roman" w:hAnsi="Times New Roman"/>
          <w:sz w:val="24"/>
          <w:szCs w:val="24"/>
        </w:rPr>
        <w:t xml:space="preserve">’ll </w:t>
      </w:r>
      <w:r w:rsidR="00B1509C" w:rsidRPr="00B1509C">
        <w:rPr>
          <w:rFonts w:ascii="Times New Roman" w:hAnsi="Times New Roman"/>
          <w:sz w:val="24"/>
          <w:szCs w:val="24"/>
        </w:rPr>
        <w:t>also better understand how to be more persuasive, ethical, strategic, and effective as a communicator.</w:t>
      </w:r>
    </w:p>
    <w:p w14:paraId="129D73D7" w14:textId="77777777" w:rsidR="00B1509C" w:rsidRDefault="00B1509C" w:rsidP="004F2A56">
      <w:pPr>
        <w:ind w:left="0"/>
        <w:rPr>
          <w:rFonts w:ascii="Times New Roman" w:hAnsi="Times New Roman"/>
          <w:bCs/>
          <w:sz w:val="24"/>
          <w:szCs w:val="24"/>
        </w:rPr>
      </w:pPr>
    </w:p>
    <w:p w14:paraId="7BB75EE2" w14:textId="09155653" w:rsidR="004F2A56" w:rsidRDefault="00256195" w:rsidP="004F2A56">
      <w:pPr>
        <w:ind w:left="0"/>
        <w:rPr>
          <w:rFonts w:ascii="Times New Roman" w:hAnsi="Times New Roman"/>
          <w:sz w:val="24"/>
          <w:szCs w:val="24"/>
        </w:rPr>
      </w:pPr>
      <w:r w:rsidRPr="004645B5">
        <w:rPr>
          <w:rFonts w:ascii="Times New Roman" w:hAnsi="Times New Roman"/>
          <w:bCs/>
          <w:sz w:val="24"/>
          <w:szCs w:val="24"/>
        </w:rPr>
        <w:t>Rhetoric is the foundation of the field of communication</w:t>
      </w:r>
      <w:r w:rsidR="00DC7E46">
        <w:rPr>
          <w:rFonts w:ascii="Times New Roman" w:hAnsi="Times New Roman"/>
          <w:bCs/>
          <w:sz w:val="24"/>
          <w:szCs w:val="24"/>
        </w:rPr>
        <w:t>,</w:t>
      </w:r>
      <w:r w:rsidRPr="004645B5">
        <w:rPr>
          <w:rFonts w:ascii="Times New Roman" w:hAnsi="Times New Roman"/>
          <w:bCs/>
          <w:sz w:val="24"/>
          <w:szCs w:val="24"/>
        </w:rPr>
        <w:t xml:space="preserve"> and this course not only introduces students to rhetorical theory, but </w:t>
      </w:r>
      <w:r w:rsidR="00DC7E46">
        <w:rPr>
          <w:rFonts w:ascii="Times New Roman" w:hAnsi="Times New Roman"/>
          <w:bCs/>
          <w:sz w:val="24"/>
          <w:szCs w:val="24"/>
        </w:rPr>
        <w:t xml:space="preserve">also </w:t>
      </w:r>
      <w:r w:rsidRPr="004645B5">
        <w:rPr>
          <w:rFonts w:ascii="Times New Roman" w:hAnsi="Times New Roman"/>
          <w:bCs/>
          <w:sz w:val="24"/>
          <w:szCs w:val="24"/>
        </w:rPr>
        <w:t xml:space="preserve">teaches them how to craft both written and oral rhetorical critiques through the application of a variety of methods explored throughout the course. With an introductory focus on Aristotle's modes for persuasion (ethos, pathos, logos), </w:t>
      </w:r>
      <w:r w:rsidR="00DC7E46">
        <w:rPr>
          <w:rFonts w:ascii="Times New Roman" w:hAnsi="Times New Roman"/>
          <w:bCs/>
          <w:sz w:val="24"/>
          <w:szCs w:val="24"/>
        </w:rPr>
        <w:t>which</w:t>
      </w:r>
      <w:r w:rsidR="00DC7E46" w:rsidRPr="004645B5">
        <w:rPr>
          <w:rFonts w:ascii="Times New Roman" w:hAnsi="Times New Roman"/>
          <w:bCs/>
          <w:sz w:val="24"/>
          <w:szCs w:val="24"/>
        </w:rPr>
        <w:t xml:space="preserve"> </w:t>
      </w:r>
      <w:r w:rsidRPr="004645B5">
        <w:rPr>
          <w:rFonts w:ascii="Times New Roman" w:hAnsi="Times New Roman"/>
          <w:bCs/>
          <w:sz w:val="24"/>
          <w:szCs w:val="24"/>
        </w:rPr>
        <w:t>are already building blocks in ENGL 115</w:t>
      </w:r>
      <w:r w:rsidR="00DC7E46">
        <w:rPr>
          <w:rFonts w:ascii="Times New Roman" w:hAnsi="Times New Roman"/>
          <w:bCs/>
          <w:sz w:val="24"/>
          <w:szCs w:val="24"/>
        </w:rPr>
        <w:t>: Public Speaking</w:t>
      </w:r>
      <w:r w:rsidR="00842C24" w:rsidRPr="004645B5">
        <w:rPr>
          <w:rFonts w:ascii="Times New Roman" w:hAnsi="Times New Roman"/>
          <w:bCs/>
          <w:sz w:val="24"/>
          <w:szCs w:val="24"/>
        </w:rPr>
        <w:t>, ENGL 119 traces</w:t>
      </w:r>
      <w:r w:rsidRPr="004645B5">
        <w:rPr>
          <w:rFonts w:ascii="Times New Roman" w:hAnsi="Times New Roman"/>
          <w:bCs/>
          <w:sz w:val="24"/>
          <w:szCs w:val="24"/>
        </w:rPr>
        <w:t xml:space="preserve"> the evolution of rheto</w:t>
      </w:r>
      <w:r w:rsidR="00842C24" w:rsidRPr="004645B5">
        <w:rPr>
          <w:rFonts w:ascii="Times New Roman" w:hAnsi="Times New Roman"/>
          <w:bCs/>
          <w:sz w:val="24"/>
          <w:szCs w:val="24"/>
        </w:rPr>
        <w:t>rical criticism and spotlights</w:t>
      </w:r>
      <w:r w:rsidRPr="004645B5">
        <w:rPr>
          <w:rFonts w:ascii="Times New Roman" w:hAnsi="Times New Roman"/>
          <w:bCs/>
          <w:sz w:val="24"/>
          <w:szCs w:val="24"/>
        </w:rPr>
        <w:t xml:space="preserve"> several mode</w:t>
      </w:r>
      <w:r w:rsidR="00842C24" w:rsidRPr="004645B5">
        <w:rPr>
          <w:rFonts w:ascii="Times New Roman" w:hAnsi="Times New Roman"/>
          <w:bCs/>
          <w:sz w:val="24"/>
          <w:szCs w:val="24"/>
        </w:rPr>
        <w:t>s</w:t>
      </w:r>
      <w:r w:rsidRPr="004645B5">
        <w:rPr>
          <w:rFonts w:ascii="Times New Roman" w:hAnsi="Times New Roman"/>
          <w:bCs/>
          <w:sz w:val="24"/>
          <w:szCs w:val="24"/>
        </w:rPr>
        <w:t xml:space="preserve"> of critique (</w:t>
      </w:r>
      <w:r w:rsidRPr="004645B5">
        <w:rPr>
          <w:rFonts w:ascii="Times New Roman" w:hAnsi="Times New Roman"/>
          <w:sz w:val="24"/>
          <w:szCs w:val="24"/>
        </w:rPr>
        <w:t xml:space="preserve">Narrative Paradigm, Dramatism, Marxist Perspective, Feminist Perspective, New Media Centered Perspective). These modes are vital </w:t>
      </w:r>
      <w:r w:rsidR="00842C24" w:rsidRPr="004645B5">
        <w:rPr>
          <w:rFonts w:ascii="Times New Roman" w:hAnsi="Times New Roman"/>
          <w:sz w:val="24"/>
          <w:szCs w:val="24"/>
        </w:rPr>
        <w:t xml:space="preserve">tools </w:t>
      </w:r>
      <w:r w:rsidRPr="004645B5">
        <w:rPr>
          <w:rFonts w:ascii="Times New Roman" w:hAnsi="Times New Roman"/>
          <w:sz w:val="24"/>
          <w:szCs w:val="24"/>
        </w:rPr>
        <w:t xml:space="preserve">to </w:t>
      </w:r>
      <w:r w:rsidR="00842C24" w:rsidRPr="004645B5">
        <w:rPr>
          <w:rFonts w:ascii="Times New Roman" w:hAnsi="Times New Roman"/>
          <w:sz w:val="24"/>
          <w:szCs w:val="24"/>
        </w:rPr>
        <w:t xml:space="preserve">understand and traverse </w:t>
      </w:r>
      <w:r w:rsidRPr="004645B5">
        <w:rPr>
          <w:rFonts w:ascii="Times New Roman" w:hAnsi="Times New Roman"/>
          <w:sz w:val="24"/>
          <w:szCs w:val="24"/>
        </w:rPr>
        <w:t xml:space="preserve">the changing landscape of the </w:t>
      </w:r>
      <w:r w:rsidR="00842C24" w:rsidRPr="004645B5">
        <w:rPr>
          <w:rFonts w:ascii="Times New Roman" w:hAnsi="Times New Roman"/>
          <w:sz w:val="24"/>
          <w:szCs w:val="24"/>
        </w:rPr>
        <w:t xml:space="preserve">digital </w:t>
      </w:r>
      <w:r w:rsidRPr="004645B5">
        <w:rPr>
          <w:rFonts w:ascii="Times New Roman" w:hAnsi="Times New Roman"/>
          <w:sz w:val="24"/>
          <w:szCs w:val="24"/>
        </w:rPr>
        <w:t>public sp</w:t>
      </w:r>
      <w:r w:rsidR="00842C24" w:rsidRPr="004645B5">
        <w:rPr>
          <w:rFonts w:ascii="Times New Roman" w:hAnsi="Times New Roman"/>
          <w:sz w:val="24"/>
          <w:szCs w:val="24"/>
        </w:rPr>
        <w:t xml:space="preserve">heres </w:t>
      </w:r>
      <w:r w:rsidRPr="004645B5">
        <w:rPr>
          <w:rFonts w:ascii="Times New Roman" w:hAnsi="Times New Roman"/>
          <w:sz w:val="24"/>
          <w:szCs w:val="24"/>
        </w:rPr>
        <w:t xml:space="preserve">(Twitter, Facebook, Tik Tok, Instagram) in which students find </w:t>
      </w:r>
      <w:r w:rsidR="00842C24" w:rsidRPr="004645B5">
        <w:rPr>
          <w:rFonts w:ascii="Times New Roman" w:hAnsi="Times New Roman"/>
          <w:sz w:val="24"/>
          <w:szCs w:val="24"/>
        </w:rPr>
        <w:t>themselves immersed</w:t>
      </w:r>
      <w:r w:rsidRPr="004645B5">
        <w:rPr>
          <w:rFonts w:ascii="Times New Roman" w:hAnsi="Times New Roman"/>
          <w:sz w:val="24"/>
          <w:szCs w:val="24"/>
        </w:rPr>
        <w:t xml:space="preserve">. </w:t>
      </w:r>
    </w:p>
    <w:p w14:paraId="5DD2973B" w14:textId="7300A393" w:rsidR="00B1509C" w:rsidRDefault="00B1509C" w:rsidP="004F2A56">
      <w:pPr>
        <w:ind w:left="0"/>
        <w:rPr>
          <w:rFonts w:ascii="Times New Roman" w:hAnsi="Times New Roman"/>
          <w:sz w:val="24"/>
          <w:szCs w:val="24"/>
        </w:rPr>
      </w:pPr>
    </w:p>
    <w:p w14:paraId="6C1329F6" w14:textId="24DF77AA" w:rsidR="00C6279A" w:rsidRPr="004645B5" w:rsidRDefault="00842C24" w:rsidP="004F2A56">
      <w:pPr>
        <w:ind w:left="0"/>
        <w:rPr>
          <w:rFonts w:ascii="Times New Roman" w:hAnsi="Times New Roman"/>
          <w:bCs/>
          <w:sz w:val="24"/>
          <w:szCs w:val="24"/>
        </w:rPr>
      </w:pPr>
      <w:r w:rsidRPr="004645B5">
        <w:rPr>
          <w:rFonts w:ascii="Times New Roman" w:hAnsi="Times New Roman"/>
          <w:sz w:val="24"/>
          <w:szCs w:val="24"/>
        </w:rPr>
        <w:t xml:space="preserve">ENGL 119 </w:t>
      </w:r>
      <w:r w:rsidR="00000E62" w:rsidRPr="004645B5">
        <w:rPr>
          <w:rFonts w:ascii="Times New Roman" w:hAnsi="Times New Roman"/>
          <w:sz w:val="24"/>
          <w:szCs w:val="24"/>
        </w:rPr>
        <w:t>begin</w:t>
      </w:r>
      <w:r w:rsidRPr="004645B5">
        <w:rPr>
          <w:rFonts w:ascii="Times New Roman" w:hAnsi="Times New Roman"/>
          <w:sz w:val="24"/>
          <w:szCs w:val="24"/>
        </w:rPr>
        <w:t>s the</w:t>
      </w:r>
      <w:r w:rsidR="00000E62" w:rsidRPr="004645B5">
        <w:rPr>
          <w:rFonts w:ascii="Times New Roman" w:hAnsi="Times New Roman"/>
          <w:sz w:val="24"/>
          <w:szCs w:val="24"/>
        </w:rPr>
        <w:t xml:space="preserve"> expansion of the Com</w:t>
      </w:r>
      <w:r w:rsidRPr="004645B5">
        <w:rPr>
          <w:rFonts w:ascii="Times New Roman" w:hAnsi="Times New Roman"/>
          <w:sz w:val="24"/>
          <w:szCs w:val="24"/>
        </w:rPr>
        <w:t xml:space="preserve">munication Studies program </w:t>
      </w:r>
      <w:r w:rsidR="00000E62" w:rsidRPr="004645B5">
        <w:rPr>
          <w:rFonts w:ascii="Times New Roman" w:hAnsi="Times New Roman"/>
          <w:sz w:val="24"/>
          <w:szCs w:val="24"/>
        </w:rPr>
        <w:t xml:space="preserve">at </w:t>
      </w:r>
      <w:r w:rsidR="00140C72">
        <w:rPr>
          <w:rFonts w:ascii="Times New Roman" w:hAnsi="Times New Roman"/>
          <w:sz w:val="24"/>
          <w:szCs w:val="24"/>
        </w:rPr>
        <w:t>the College</w:t>
      </w:r>
      <w:r w:rsidR="00000E62" w:rsidRPr="004645B5">
        <w:rPr>
          <w:rFonts w:ascii="Times New Roman" w:hAnsi="Times New Roman"/>
          <w:sz w:val="24"/>
          <w:szCs w:val="24"/>
        </w:rPr>
        <w:t xml:space="preserve">. Currently, we only offer </w:t>
      </w:r>
      <w:r w:rsidR="00140C72">
        <w:rPr>
          <w:rFonts w:ascii="Times New Roman" w:hAnsi="Times New Roman"/>
          <w:sz w:val="24"/>
          <w:szCs w:val="24"/>
        </w:rPr>
        <w:t>s</w:t>
      </w:r>
      <w:r w:rsidR="003F4658">
        <w:rPr>
          <w:rFonts w:ascii="Times New Roman" w:hAnsi="Times New Roman"/>
          <w:sz w:val="24"/>
          <w:szCs w:val="24"/>
        </w:rPr>
        <w:t>even</w:t>
      </w:r>
      <w:r w:rsidR="00140C72" w:rsidRPr="004645B5">
        <w:rPr>
          <w:rFonts w:ascii="Times New Roman" w:hAnsi="Times New Roman"/>
          <w:sz w:val="24"/>
          <w:szCs w:val="24"/>
        </w:rPr>
        <w:t xml:space="preserve"> </w:t>
      </w:r>
      <w:r w:rsidR="00140C72">
        <w:rPr>
          <w:rFonts w:ascii="Times New Roman" w:hAnsi="Times New Roman"/>
          <w:sz w:val="24"/>
          <w:szCs w:val="24"/>
        </w:rPr>
        <w:t xml:space="preserve">required </w:t>
      </w:r>
      <w:r w:rsidR="00000E62" w:rsidRPr="004645B5">
        <w:rPr>
          <w:rFonts w:ascii="Times New Roman" w:hAnsi="Times New Roman"/>
          <w:sz w:val="24"/>
          <w:szCs w:val="24"/>
        </w:rPr>
        <w:t>Communication Studies courses (ENGL</w:t>
      </w:r>
      <w:r w:rsidR="003F4658">
        <w:rPr>
          <w:rFonts w:ascii="Times New Roman" w:hAnsi="Times New Roman"/>
          <w:sz w:val="24"/>
          <w:szCs w:val="24"/>
        </w:rPr>
        <w:t xml:space="preserve"> 107, ENGL </w:t>
      </w:r>
      <w:r w:rsidR="00000E62" w:rsidRPr="004645B5">
        <w:rPr>
          <w:rFonts w:ascii="Times New Roman" w:hAnsi="Times New Roman"/>
          <w:sz w:val="24"/>
          <w:szCs w:val="24"/>
        </w:rPr>
        <w:t>114, ENGL 115, ENGL 116, E</w:t>
      </w:r>
      <w:r w:rsidRPr="004645B5">
        <w:rPr>
          <w:rFonts w:ascii="Times New Roman" w:hAnsi="Times New Roman"/>
          <w:sz w:val="24"/>
          <w:szCs w:val="24"/>
        </w:rPr>
        <w:t>NGL 117, ENGL 118, ENGL 214), so the rest of the courses Communication Studies</w:t>
      </w:r>
      <w:r w:rsidR="00000E62" w:rsidRPr="004645B5">
        <w:rPr>
          <w:rFonts w:ascii="Times New Roman" w:hAnsi="Times New Roman"/>
          <w:sz w:val="24"/>
          <w:szCs w:val="24"/>
        </w:rPr>
        <w:t xml:space="preserve"> students take are </w:t>
      </w:r>
      <w:r w:rsidR="00C6279A" w:rsidRPr="004645B5">
        <w:rPr>
          <w:rFonts w:ascii="Times New Roman" w:hAnsi="Times New Roman"/>
          <w:sz w:val="24"/>
          <w:szCs w:val="24"/>
        </w:rPr>
        <w:t xml:space="preserve">primarily </w:t>
      </w:r>
      <w:r w:rsidR="00000E62" w:rsidRPr="004645B5">
        <w:rPr>
          <w:rFonts w:ascii="Times New Roman" w:hAnsi="Times New Roman"/>
          <w:sz w:val="24"/>
          <w:szCs w:val="24"/>
        </w:rPr>
        <w:t>directed elective</w:t>
      </w:r>
      <w:r w:rsidR="00C6279A" w:rsidRPr="004645B5">
        <w:rPr>
          <w:rFonts w:ascii="Times New Roman" w:hAnsi="Times New Roman"/>
          <w:sz w:val="24"/>
          <w:szCs w:val="24"/>
        </w:rPr>
        <w:t>s.</w:t>
      </w:r>
      <w:r w:rsidR="00000E62" w:rsidRPr="004645B5">
        <w:rPr>
          <w:rFonts w:ascii="Times New Roman" w:hAnsi="Times New Roman"/>
          <w:sz w:val="24"/>
          <w:szCs w:val="24"/>
        </w:rPr>
        <w:t xml:space="preserve"> With the</w:t>
      </w:r>
      <w:r w:rsidRPr="004645B5">
        <w:rPr>
          <w:rFonts w:ascii="Times New Roman" w:hAnsi="Times New Roman"/>
          <w:sz w:val="24"/>
          <w:szCs w:val="24"/>
        </w:rPr>
        <w:t xml:space="preserve"> addition of ENGL 119, our</w:t>
      </w:r>
      <w:r w:rsidR="00000E62" w:rsidRPr="004645B5">
        <w:rPr>
          <w:rFonts w:ascii="Times New Roman" w:hAnsi="Times New Roman"/>
          <w:sz w:val="24"/>
          <w:szCs w:val="24"/>
        </w:rPr>
        <w:t xml:space="preserve"> </w:t>
      </w:r>
      <w:r w:rsidR="00C6279A" w:rsidRPr="004645B5">
        <w:rPr>
          <w:rFonts w:ascii="Times New Roman" w:hAnsi="Times New Roman"/>
          <w:sz w:val="24"/>
          <w:szCs w:val="24"/>
        </w:rPr>
        <w:t>students will h</w:t>
      </w:r>
      <w:r w:rsidRPr="004645B5">
        <w:rPr>
          <w:rFonts w:ascii="Times New Roman" w:hAnsi="Times New Roman"/>
          <w:sz w:val="24"/>
          <w:szCs w:val="24"/>
        </w:rPr>
        <w:t xml:space="preserve">ave </w:t>
      </w:r>
      <w:r w:rsidR="00140C72">
        <w:rPr>
          <w:rFonts w:ascii="Times New Roman" w:hAnsi="Times New Roman"/>
          <w:sz w:val="24"/>
          <w:szCs w:val="24"/>
        </w:rPr>
        <w:t>additional</w:t>
      </w:r>
      <w:r w:rsidR="00140C72" w:rsidRPr="004645B5">
        <w:rPr>
          <w:rFonts w:ascii="Times New Roman" w:hAnsi="Times New Roman"/>
          <w:sz w:val="24"/>
          <w:szCs w:val="24"/>
        </w:rPr>
        <w:t xml:space="preserve"> </w:t>
      </w:r>
      <w:r w:rsidRPr="004645B5">
        <w:rPr>
          <w:rFonts w:ascii="Times New Roman" w:hAnsi="Times New Roman"/>
          <w:sz w:val="24"/>
          <w:szCs w:val="24"/>
        </w:rPr>
        <w:t>transferable course options, as rhetoric courses are usually core to Communications majors at our four-year transfer partners.</w:t>
      </w:r>
      <w:r w:rsidR="00C6279A" w:rsidRPr="004645B5">
        <w:rPr>
          <w:rFonts w:ascii="Times New Roman" w:hAnsi="Times New Roman"/>
          <w:sz w:val="24"/>
          <w:szCs w:val="24"/>
        </w:rPr>
        <w:t xml:space="preserve"> </w:t>
      </w:r>
      <w:r w:rsidR="00C6279A" w:rsidRPr="004645B5">
        <w:rPr>
          <w:rFonts w:ascii="Times New Roman" w:hAnsi="Times New Roman"/>
          <w:bCs/>
          <w:sz w:val="24"/>
          <w:szCs w:val="24"/>
        </w:rPr>
        <w:t xml:space="preserve">More specifically, </w:t>
      </w:r>
      <w:r w:rsidR="00000E62" w:rsidRPr="004645B5">
        <w:rPr>
          <w:rFonts w:ascii="Times New Roman" w:hAnsi="Times New Roman"/>
          <w:bCs/>
          <w:sz w:val="24"/>
          <w:szCs w:val="24"/>
        </w:rPr>
        <w:t>EN</w:t>
      </w:r>
      <w:r w:rsidR="00250125" w:rsidRPr="004645B5">
        <w:rPr>
          <w:rFonts w:ascii="Times New Roman" w:hAnsi="Times New Roman"/>
          <w:bCs/>
          <w:sz w:val="24"/>
          <w:szCs w:val="24"/>
        </w:rPr>
        <w:t>GL 119 should</w:t>
      </w:r>
      <w:r w:rsidRPr="004645B5">
        <w:rPr>
          <w:rFonts w:ascii="Times New Roman" w:hAnsi="Times New Roman"/>
          <w:bCs/>
          <w:sz w:val="24"/>
          <w:szCs w:val="24"/>
        </w:rPr>
        <w:t xml:space="preserve"> transfer to Temple as </w:t>
      </w:r>
      <w:r w:rsidR="00000E62" w:rsidRPr="004645B5">
        <w:rPr>
          <w:rFonts w:ascii="Times New Roman" w:hAnsi="Times New Roman"/>
          <w:bCs/>
          <w:sz w:val="24"/>
          <w:szCs w:val="24"/>
        </w:rPr>
        <w:t>CSI 3896:</w:t>
      </w:r>
      <w:r w:rsidR="00C6279A" w:rsidRPr="004645B5">
        <w:rPr>
          <w:rFonts w:ascii="Times New Roman" w:hAnsi="Times New Roman"/>
          <w:bCs/>
          <w:sz w:val="24"/>
          <w:szCs w:val="24"/>
        </w:rPr>
        <w:t xml:space="preserve"> </w:t>
      </w:r>
      <w:r w:rsidR="00000E62" w:rsidRPr="004645B5">
        <w:rPr>
          <w:rFonts w:ascii="Times New Roman" w:hAnsi="Times New Roman"/>
          <w:bCs/>
          <w:sz w:val="24"/>
          <w:szCs w:val="24"/>
        </w:rPr>
        <w:t>Rhetorical Criticism</w:t>
      </w:r>
      <w:r w:rsidR="00250125" w:rsidRPr="004645B5">
        <w:rPr>
          <w:rFonts w:ascii="Times New Roman" w:hAnsi="Times New Roman"/>
          <w:bCs/>
          <w:sz w:val="24"/>
          <w:szCs w:val="24"/>
        </w:rPr>
        <w:t>.</w:t>
      </w:r>
      <w:r w:rsidR="00C6279A" w:rsidRPr="004645B5">
        <w:rPr>
          <w:rFonts w:ascii="Times New Roman" w:hAnsi="Times New Roman"/>
          <w:bCs/>
          <w:sz w:val="24"/>
          <w:szCs w:val="24"/>
        </w:rPr>
        <w:t xml:space="preserve"> ENGL 119 covers the </w:t>
      </w:r>
      <w:r w:rsidR="00250125" w:rsidRPr="004645B5">
        <w:rPr>
          <w:rFonts w:ascii="Times New Roman" w:hAnsi="Times New Roman"/>
          <w:bCs/>
          <w:sz w:val="24"/>
          <w:szCs w:val="24"/>
        </w:rPr>
        <w:t xml:space="preserve">same </w:t>
      </w:r>
      <w:r w:rsidR="00C6279A" w:rsidRPr="004645B5">
        <w:rPr>
          <w:rFonts w:ascii="Times New Roman" w:hAnsi="Times New Roman"/>
          <w:bCs/>
          <w:sz w:val="24"/>
          <w:szCs w:val="24"/>
        </w:rPr>
        <w:t xml:space="preserve">approaches to rhetorical criticism that this </w:t>
      </w:r>
      <w:r w:rsidR="00250125" w:rsidRPr="004645B5">
        <w:rPr>
          <w:rFonts w:ascii="Times New Roman" w:hAnsi="Times New Roman"/>
          <w:bCs/>
          <w:sz w:val="24"/>
          <w:szCs w:val="24"/>
        </w:rPr>
        <w:t xml:space="preserve">Temple course does (see its catalog description below) and would help </w:t>
      </w:r>
      <w:r w:rsidR="00140C72">
        <w:rPr>
          <w:rFonts w:ascii="Times New Roman" w:hAnsi="Times New Roman"/>
          <w:bCs/>
          <w:sz w:val="24"/>
          <w:szCs w:val="24"/>
        </w:rPr>
        <w:t>Community College of Philadelphia</w:t>
      </w:r>
      <w:r w:rsidR="00140C72" w:rsidRPr="004645B5">
        <w:rPr>
          <w:rFonts w:ascii="Times New Roman" w:hAnsi="Times New Roman"/>
          <w:bCs/>
          <w:sz w:val="24"/>
          <w:szCs w:val="24"/>
        </w:rPr>
        <w:t xml:space="preserve"> </w:t>
      </w:r>
      <w:r w:rsidR="00250125" w:rsidRPr="004645B5">
        <w:rPr>
          <w:rFonts w:ascii="Times New Roman" w:hAnsi="Times New Roman"/>
          <w:bCs/>
          <w:sz w:val="24"/>
          <w:szCs w:val="24"/>
        </w:rPr>
        <w:t>students transfer more courses to Temple than they do currently</w:t>
      </w:r>
      <w:r w:rsidR="00C6279A" w:rsidRPr="004645B5">
        <w:rPr>
          <w:rFonts w:ascii="Times New Roman" w:hAnsi="Times New Roman"/>
          <w:bCs/>
          <w:sz w:val="24"/>
          <w:szCs w:val="24"/>
        </w:rPr>
        <w:t xml:space="preserve">. </w:t>
      </w:r>
    </w:p>
    <w:p w14:paraId="77646F21" w14:textId="63083E38" w:rsidR="00C6279A" w:rsidRPr="004645B5" w:rsidRDefault="00C6279A" w:rsidP="004F2A56">
      <w:pPr>
        <w:ind w:left="0"/>
        <w:rPr>
          <w:rFonts w:ascii="Times New Roman" w:hAnsi="Times New Roman"/>
          <w:bCs/>
          <w:sz w:val="24"/>
          <w:szCs w:val="24"/>
        </w:rPr>
      </w:pPr>
    </w:p>
    <w:p w14:paraId="4E47E6A6" w14:textId="732CDFEA" w:rsidR="00C6279A" w:rsidRPr="004645B5" w:rsidRDefault="00140C72" w:rsidP="00C6279A">
      <w:pPr>
        <w:ind w:left="720" w:right="720"/>
        <w:rPr>
          <w:rFonts w:ascii="Times New Roman" w:hAnsi="Times New Roman"/>
          <w:sz w:val="24"/>
          <w:szCs w:val="24"/>
        </w:rPr>
      </w:pPr>
      <w:r w:rsidRPr="00140C72">
        <w:rPr>
          <w:rFonts w:ascii="Times New Roman" w:hAnsi="Times New Roman"/>
          <w:b/>
          <w:sz w:val="24"/>
          <w:szCs w:val="24"/>
        </w:rPr>
        <w:t>CSI 3896: Rhetorical Criticism:</w:t>
      </w:r>
      <w:r>
        <w:rPr>
          <w:rFonts w:ascii="Times New Roman" w:hAnsi="Times New Roman"/>
          <w:sz w:val="24"/>
          <w:szCs w:val="24"/>
        </w:rPr>
        <w:t xml:space="preserve"> </w:t>
      </w:r>
      <w:r w:rsidR="00C6279A" w:rsidRPr="004645B5">
        <w:rPr>
          <w:rFonts w:ascii="Times New Roman" w:hAnsi="Times New Roman"/>
          <w:sz w:val="24"/>
          <w:szCs w:val="24"/>
        </w:rPr>
        <w:t xml:space="preserve">This course surveys contemporaneous approaches to rhetorical criticism. In this class, students will study different critical methods: neo-classical, </w:t>
      </w:r>
      <w:r w:rsidR="002D3A24" w:rsidRPr="004645B5">
        <w:rPr>
          <w:rFonts w:ascii="Times New Roman" w:hAnsi="Times New Roman"/>
          <w:sz w:val="24"/>
          <w:szCs w:val="24"/>
        </w:rPr>
        <w:t>dramatist</w:t>
      </w:r>
      <w:r w:rsidR="00C6279A" w:rsidRPr="004645B5">
        <w:rPr>
          <w:rFonts w:ascii="Times New Roman" w:hAnsi="Times New Roman"/>
          <w:sz w:val="24"/>
          <w:szCs w:val="24"/>
        </w:rPr>
        <w:t>, narrative, metaphoric, social movement, genre, ideographic, gender, and post-modern. Using contemporary critical practice, students will learn how to analyze linguistic cultural artifacts (e.g., speeches, poems, magazine ads, TV shows, films, and videos) and critique their influences and consequences on everyday living.</w:t>
      </w:r>
    </w:p>
    <w:p w14:paraId="6E62B140" w14:textId="77777777" w:rsidR="00C6279A" w:rsidRPr="004645B5" w:rsidRDefault="00C6279A" w:rsidP="004F2A56">
      <w:pPr>
        <w:ind w:left="0"/>
        <w:rPr>
          <w:rFonts w:ascii="Times New Roman" w:hAnsi="Times New Roman"/>
          <w:bCs/>
          <w:sz w:val="24"/>
          <w:szCs w:val="24"/>
        </w:rPr>
      </w:pPr>
    </w:p>
    <w:p w14:paraId="3C9DD49C" w14:textId="794181C1" w:rsidR="004F2A56" w:rsidRPr="004645B5" w:rsidRDefault="00C6279A" w:rsidP="004F2A56">
      <w:pPr>
        <w:ind w:left="0"/>
        <w:rPr>
          <w:rFonts w:ascii="Times New Roman" w:hAnsi="Times New Roman"/>
          <w:bCs/>
          <w:sz w:val="24"/>
          <w:szCs w:val="24"/>
        </w:rPr>
      </w:pPr>
      <w:r w:rsidRPr="004645B5">
        <w:rPr>
          <w:rFonts w:ascii="Times New Roman" w:hAnsi="Times New Roman"/>
          <w:bCs/>
          <w:sz w:val="24"/>
          <w:szCs w:val="24"/>
        </w:rPr>
        <w:t xml:space="preserve">Lastly, ENGL 119 </w:t>
      </w:r>
      <w:r w:rsidR="004F2A56" w:rsidRPr="004645B5">
        <w:rPr>
          <w:rFonts w:ascii="Times New Roman" w:hAnsi="Times New Roman"/>
          <w:bCs/>
          <w:sz w:val="24"/>
          <w:szCs w:val="24"/>
        </w:rPr>
        <w:t xml:space="preserve">meets the definition of the general education Essential Skill of </w:t>
      </w:r>
      <w:r w:rsidR="004F2A56" w:rsidRPr="009A77FF">
        <w:rPr>
          <w:rFonts w:ascii="Times New Roman" w:hAnsi="Times New Roman"/>
          <w:b/>
          <w:sz w:val="24"/>
          <w:szCs w:val="24"/>
        </w:rPr>
        <w:t>Cultural Analysis and Interpretation</w:t>
      </w:r>
      <w:r w:rsidRPr="004645B5">
        <w:rPr>
          <w:rFonts w:ascii="Times New Roman" w:hAnsi="Times New Roman"/>
          <w:bCs/>
          <w:sz w:val="24"/>
          <w:szCs w:val="24"/>
        </w:rPr>
        <w:t>. It accomplishes this skill</w:t>
      </w:r>
      <w:r w:rsidR="004F2A56" w:rsidRPr="004645B5">
        <w:rPr>
          <w:rFonts w:ascii="Times New Roman" w:hAnsi="Times New Roman"/>
          <w:bCs/>
          <w:sz w:val="24"/>
          <w:szCs w:val="24"/>
        </w:rPr>
        <w:t xml:space="preserve"> because</w:t>
      </w:r>
      <w:r w:rsidR="004F2A56" w:rsidRPr="004645B5">
        <w:rPr>
          <w:rFonts w:ascii="Times New Roman" w:hAnsi="Times New Roman"/>
          <w:sz w:val="24"/>
          <w:szCs w:val="24"/>
        </w:rPr>
        <w:t xml:space="preserve"> students analyze </w:t>
      </w:r>
      <w:r w:rsidRPr="004645B5">
        <w:rPr>
          <w:rFonts w:ascii="Times New Roman" w:hAnsi="Times New Roman"/>
          <w:sz w:val="24"/>
          <w:szCs w:val="24"/>
        </w:rPr>
        <w:t>speeches</w:t>
      </w:r>
      <w:r w:rsidR="004F2A56" w:rsidRPr="004645B5">
        <w:rPr>
          <w:rFonts w:ascii="Times New Roman" w:hAnsi="Times New Roman"/>
          <w:sz w:val="24"/>
          <w:szCs w:val="24"/>
        </w:rPr>
        <w:t xml:space="preserve">, creative works, material artifacts, and other primary and secondary sources </w:t>
      </w:r>
      <w:r w:rsidRPr="004645B5">
        <w:rPr>
          <w:rFonts w:ascii="Times New Roman" w:hAnsi="Times New Roman"/>
          <w:sz w:val="24"/>
          <w:szCs w:val="24"/>
        </w:rPr>
        <w:t>through</w:t>
      </w:r>
      <w:r w:rsidR="004F2A56" w:rsidRPr="004645B5">
        <w:rPr>
          <w:rFonts w:ascii="Times New Roman" w:hAnsi="Times New Roman"/>
          <w:sz w:val="24"/>
          <w:szCs w:val="24"/>
        </w:rPr>
        <w:t xml:space="preserve"> a range </w:t>
      </w:r>
      <w:r w:rsidRPr="004645B5">
        <w:rPr>
          <w:rFonts w:ascii="Times New Roman" w:hAnsi="Times New Roman"/>
          <w:sz w:val="24"/>
          <w:szCs w:val="24"/>
        </w:rPr>
        <w:t>of varied rhetorical criticisms</w:t>
      </w:r>
      <w:r w:rsidR="004F2A56" w:rsidRPr="004645B5">
        <w:rPr>
          <w:rFonts w:ascii="Times New Roman" w:hAnsi="Times New Roman"/>
          <w:sz w:val="24"/>
          <w:szCs w:val="24"/>
        </w:rPr>
        <w:t xml:space="preserve"> to </w:t>
      </w:r>
      <w:r w:rsidRPr="004645B5">
        <w:rPr>
          <w:rFonts w:ascii="Times New Roman" w:hAnsi="Times New Roman"/>
          <w:sz w:val="24"/>
          <w:szCs w:val="24"/>
        </w:rPr>
        <w:t>identify</w:t>
      </w:r>
      <w:r w:rsidR="004F2A56" w:rsidRPr="004645B5">
        <w:rPr>
          <w:rFonts w:ascii="Times New Roman" w:hAnsi="Times New Roman"/>
          <w:sz w:val="24"/>
          <w:szCs w:val="24"/>
        </w:rPr>
        <w:t xml:space="preserve"> diverse perspectives</w:t>
      </w:r>
      <w:r w:rsidRPr="004645B5">
        <w:rPr>
          <w:rFonts w:ascii="Times New Roman" w:hAnsi="Times New Roman"/>
          <w:sz w:val="24"/>
          <w:szCs w:val="24"/>
        </w:rPr>
        <w:t xml:space="preserve">, </w:t>
      </w:r>
      <w:r w:rsidR="004F2A56" w:rsidRPr="004645B5">
        <w:rPr>
          <w:rFonts w:ascii="Times New Roman" w:hAnsi="Times New Roman"/>
          <w:sz w:val="24"/>
          <w:szCs w:val="24"/>
        </w:rPr>
        <w:t>experiences</w:t>
      </w:r>
      <w:r w:rsidRPr="004645B5">
        <w:rPr>
          <w:rFonts w:ascii="Times New Roman" w:hAnsi="Times New Roman"/>
          <w:sz w:val="24"/>
          <w:szCs w:val="24"/>
        </w:rPr>
        <w:t xml:space="preserve"> and </w:t>
      </w:r>
      <w:r w:rsidR="00DF4E46" w:rsidRPr="004645B5">
        <w:rPr>
          <w:rFonts w:ascii="Times New Roman" w:hAnsi="Times New Roman"/>
          <w:sz w:val="24"/>
          <w:szCs w:val="24"/>
        </w:rPr>
        <w:t xml:space="preserve">rationale, </w:t>
      </w:r>
      <w:r w:rsidR="004F2A56" w:rsidRPr="004645B5">
        <w:rPr>
          <w:rFonts w:ascii="Times New Roman" w:hAnsi="Times New Roman"/>
          <w:sz w:val="24"/>
          <w:szCs w:val="24"/>
        </w:rPr>
        <w:t xml:space="preserve">related, </w:t>
      </w:r>
      <w:r w:rsidR="004F2A56" w:rsidRPr="004645B5">
        <w:rPr>
          <w:rFonts w:ascii="Times New Roman" w:hAnsi="Times New Roman"/>
          <w:sz w:val="24"/>
          <w:szCs w:val="24"/>
        </w:rPr>
        <w:lastRenderedPageBreak/>
        <w:t>but not limited to, race, ethnicity,</w:t>
      </w:r>
      <w:r w:rsidRPr="004645B5">
        <w:rPr>
          <w:rFonts w:ascii="Times New Roman" w:hAnsi="Times New Roman"/>
          <w:sz w:val="24"/>
          <w:szCs w:val="24"/>
        </w:rPr>
        <w:t xml:space="preserve"> class,</w:t>
      </w:r>
      <w:r w:rsidR="004F2A56" w:rsidRPr="004645B5">
        <w:rPr>
          <w:rFonts w:ascii="Times New Roman" w:hAnsi="Times New Roman"/>
          <w:sz w:val="24"/>
          <w:szCs w:val="24"/>
        </w:rPr>
        <w:t xml:space="preserve"> gender, sexual orientation, ability, culture, region, country, religion, and/or language.</w:t>
      </w:r>
      <w:r w:rsidR="004F2A56" w:rsidRPr="004645B5" w:rsidDel="006E5665">
        <w:rPr>
          <w:rFonts w:ascii="Times New Roman" w:hAnsi="Times New Roman"/>
          <w:bCs/>
          <w:sz w:val="24"/>
          <w:szCs w:val="24"/>
        </w:rPr>
        <w:t xml:space="preserve"> </w:t>
      </w:r>
    </w:p>
    <w:p w14:paraId="0FBF2495" w14:textId="32EB23C6" w:rsidR="004F2A56" w:rsidRPr="004645B5" w:rsidRDefault="004F2A56" w:rsidP="00882E2B">
      <w:pPr>
        <w:ind w:left="0"/>
        <w:rPr>
          <w:rFonts w:ascii="Times New Roman" w:hAnsi="Times New Roman"/>
          <w:sz w:val="24"/>
          <w:szCs w:val="24"/>
        </w:rPr>
      </w:pPr>
    </w:p>
    <w:bookmarkEnd w:id="0"/>
    <w:p w14:paraId="683DEFEC" w14:textId="16BB5ABE" w:rsidR="00FA1B62" w:rsidRPr="004645B5" w:rsidRDefault="028D0449" w:rsidP="00140C72">
      <w:pPr>
        <w:ind w:left="0"/>
        <w:rPr>
          <w:rFonts w:ascii="Times New Roman" w:hAnsi="Times New Roman"/>
          <w:b/>
          <w:bCs/>
          <w:sz w:val="24"/>
          <w:szCs w:val="24"/>
        </w:rPr>
      </w:pPr>
      <w:r w:rsidRPr="004645B5">
        <w:rPr>
          <w:rFonts w:ascii="Times New Roman" w:hAnsi="Times New Roman"/>
          <w:b/>
          <w:bCs/>
          <w:sz w:val="24"/>
          <w:szCs w:val="24"/>
        </w:rPr>
        <w:t xml:space="preserve">B. </w:t>
      </w:r>
      <w:r w:rsidR="00800E7A" w:rsidRPr="004645B5">
        <w:rPr>
          <w:rFonts w:ascii="Times New Roman" w:hAnsi="Times New Roman"/>
          <w:b/>
          <w:bCs/>
          <w:sz w:val="24"/>
          <w:szCs w:val="24"/>
        </w:rPr>
        <w:t xml:space="preserve">Course </w:t>
      </w:r>
      <w:r w:rsidR="00434350" w:rsidRPr="004645B5">
        <w:rPr>
          <w:rFonts w:ascii="Times New Roman" w:hAnsi="Times New Roman"/>
          <w:b/>
          <w:bCs/>
          <w:sz w:val="24"/>
          <w:szCs w:val="24"/>
        </w:rPr>
        <w:t>Learning Outcomes</w:t>
      </w:r>
      <w:r w:rsidRPr="004645B5">
        <w:rPr>
          <w:rFonts w:ascii="Times New Roman" w:hAnsi="Times New Roman"/>
          <w:b/>
          <w:bCs/>
          <w:sz w:val="24"/>
          <w:szCs w:val="24"/>
        </w:rPr>
        <w:t xml:space="preserve"> and Methods of Assessment</w:t>
      </w:r>
    </w:p>
    <w:p w14:paraId="57F99D5F" w14:textId="77777777" w:rsidR="009A1888" w:rsidRPr="004645B5" w:rsidRDefault="009A1888" w:rsidP="028D0449">
      <w:pPr>
        <w:ind w:left="0"/>
        <w:rPr>
          <w:rFonts w:ascii="Times New Roman" w:hAnsi="Times New 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
      <w:tr w:rsidR="00805EE7" w:rsidRPr="004645B5" w14:paraId="10568C43" w14:textId="77777777" w:rsidTr="000818A9">
        <w:trPr>
          <w:trHeight w:val="802"/>
          <w:jc w:val="center"/>
        </w:trPr>
        <w:tc>
          <w:tcPr>
            <w:tcW w:w="4464" w:type="dxa"/>
          </w:tcPr>
          <w:p w14:paraId="49D1CE66" w14:textId="77ADB38C" w:rsidR="00805EE7" w:rsidRPr="004645B5" w:rsidRDefault="00800E7A" w:rsidP="00882E2B">
            <w:pPr>
              <w:ind w:left="0"/>
              <w:jc w:val="center"/>
              <w:rPr>
                <w:rFonts w:ascii="Times New Roman" w:hAnsi="Times New Roman"/>
                <w:b/>
                <w:sz w:val="24"/>
                <w:szCs w:val="24"/>
              </w:rPr>
            </w:pPr>
            <w:r w:rsidRPr="004645B5">
              <w:rPr>
                <w:rFonts w:ascii="Times New Roman" w:hAnsi="Times New Roman"/>
                <w:b/>
                <w:sz w:val="24"/>
                <w:szCs w:val="24"/>
              </w:rPr>
              <w:t>Course</w:t>
            </w:r>
            <w:r w:rsidR="00805EE7" w:rsidRPr="004645B5">
              <w:rPr>
                <w:rFonts w:ascii="Times New Roman" w:hAnsi="Times New Roman"/>
                <w:b/>
                <w:sz w:val="24"/>
                <w:szCs w:val="24"/>
              </w:rPr>
              <w:t xml:space="preserve"> Learning Outcome</w:t>
            </w:r>
          </w:p>
          <w:p w14:paraId="2FD3C8E3" w14:textId="38F9233E" w:rsidR="00805EE7" w:rsidRPr="004645B5" w:rsidRDefault="00805EE7" w:rsidP="00882E2B">
            <w:pPr>
              <w:ind w:left="0"/>
              <w:jc w:val="center"/>
              <w:rPr>
                <w:rFonts w:ascii="Times New Roman" w:hAnsi="Times New Roman"/>
                <w:b/>
                <w:sz w:val="24"/>
                <w:szCs w:val="24"/>
              </w:rPr>
            </w:pPr>
            <w:r w:rsidRPr="004645B5">
              <w:rPr>
                <w:rFonts w:ascii="Times New Roman" w:hAnsi="Times New Roman"/>
                <w:sz w:val="24"/>
                <w:szCs w:val="24"/>
              </w:rPr>
              <w:t>Upon successful completion of the course, students will be able to:</w:t>
            </w:r>
          </w:p>
        </w:tc>
        <w:tc>
          <w:tcPr>
            <w:tcW w:w="4464" w:type="dxa"/>
          </w:tcPr>
          <w:p w14:paraId="6ACE8879" w14:textId="77777777" w:rsidR="00805EE7" w:rsidRPr="004645B5" w:rsidRDefault="00805EE7" w:rsidP="00882E2B">
            <w:pPr>
              <w:ind w:left="0"/>
              <w:jc w:val="center"/>
              <w:rPr>
                <w:rFonts w:ascii="Times New Roman" w:hAnsi="Times New Roman"/>
                <w:b/>
                <w:sz w:val="24"/>
                <w:szCs w:val="24"/>
              </w:rPr>
            </w:pPr>
            <w:r w:rsidRPr="004645B5">
              <w:rPr>
                <w:rFonts w:ascii="Times New Roman" w:hAnsi="Times New Roman"/>
                <w:b/>
                <w:sz w:val="24"/>
                <w:szCs w:val="24"/>
              </w:rPr>
              <w:t>Method of Assessment</w:t>
            </w:r>
          </w:p>
        </w:tc>
      </w:tr>
      <w:tr w:rsidR="004A08AD" w:rsidRPr="004645B5" w14:paraId="5A3825F8" w14:textId="77777777" w:rsidTr="000818A9">
        <w:trPr>
          <w:trHeight w:val="845"/>
          <w:jc w:val="center"/>
        </w:trPr>
        <w:tc>
          <w:tcPr>
            <w:tcW w:w="4464" w:type="dxa"/>
          </w:tcPr>
          <w:p w14:paraId="634F9505" w14:textId="2F99ECB6" w:rsidR="004A08AD" w:rsidRPr="004645B5" w:rsidRDefault="002D64D6" w:rsidP="000818A9">
            <w:pPr>
              <w:pStyle w:val="ListParagraph"/>
              <w:numPr>
                <w:ilvl w:val="0"/>
                <w:numId w:val="10"/>
              </w:numPr>
              <w:ind w:left="432"/>
              <w:rPr>
                <w:rFonts w:ascii="Times New Roman" w:hAnsi="Times New Roman"/>
                <w:sz w:val="24"/>
                <w:szCs w:val="24"/>
              </w:rPr>
            </w:pPr>
            <w:r w:rsidRPr="004645B5">
              <w:rPr>
                <w:rFonts w:ascii="Times New Roman" w:hAnsi="Times New Roman"/>
                <w:sz w:val="24"/>
                <w:szCs w:val="24"/>
              </w:rPr>
              <w:t xml:space="preserve">Analyze </w:t>
            </w:r>
            <w:r w:rsidR="00277D83" w:rsidRPr="004645B5">
              <w:rPr>
                <w:rFonts w:ascii="Times New Roman" w:hAnsi="Times New Roman"/>
                <w:sz w:val="24"/>
                <w:szCs w:val="24"/>
              </w:rPr>
              <w:t>major theories and principles of rhetoric</w:t>
            </w:r>
            <w:r w:rsidR="001206AD" w:rsidRPr="004645B5">
              <w:rPr>
                <w:rFonts w:ascii="Times New Roman" w:hAnsi="Times New Roman"/>
                <w:sz w:val="24"/>
                <w:szCs w:val="24"/>
              </w:rPr>
              <w:t>.</w:t>
            </w:r>
            <w:r w:rsidR="00277D83" w:rsidRPr="004645B5">
              <w:rPr>
                <w:rFonts w:ascii="Times New Roman" w:hAnsi="Times New Roman"/>
                <w:sz w:val="24"/>
                <w:szCs w:val="24"/>
              </w:rPr>
              <w:t xml:space="preserve"> </w:t>
            </w:r>
          </w:p>
        </w:tc>
        <w:tc>
          <w:tcPr>
            <w:tcW w:w="4464" w:type="dxa"/>
          </w:tcPr>
          <w:p w14:paraId="4C4C5FDC" w14:textId="653C7CDC" w:rsidR="004A08AD" w:rsidRPr="004645B5" w:rsidRDefault="007B3A15" w:rsidP="00882E2B">
            <w:pPr>
              <w:ind w:left="0"/>
              <w:rPr>
                <w:rFonts w:ascii="Times New Roman" w:hAnsi="Times New Roman"/>
                <w:sz w:val="24"/>
                <w:szCs w:val="24"/>
              </w:rPr>
            </w:pPr>
            <w:r w:rsidRPr="004645B5">
              <w:rPr>
                <w:rFonts w:ascii="Times New Roman" w:hAnsi="Times New Roman"/>
                <w:sz w:val="24"/>
                <w:szCs w:val="24"/>
              </w:rPr>
              <w:t>Oral Presentations</w:t>
            </w:r>
          </w:p>
          <w:p w14:paraId="42B40776" w14:textId="77777777" w:rsidR="007B3A15" w:rsidRPr="004645B5" w:rsidRDefault="007B3A15" w:rsidP="00882E2B">
            <w:pPr>
              <w:ind w:left="0"/>
              <w:rPr>
                <w:rFonts w:ascii="Times New Roman" w:hAnsi="Times New Roman"/>
                <w:sz w:val="24"/>
                <w:szCs w:val="24"/>
              </w:rPr>
            </w:pPr>
            <w:r w:rsidRPr="004645B5">
              <w:rPr>
                <w:rFonts w:ascii="Times New Roman" w:hAnsi="Times New Roman"/>
                <w:sz w:val="24"/>
                <w:szCs w:val="24"/>
              </w:rPr>
              <w:t>Exams</w:t>
            </w:r>
          </w:p>
          <w:p w14:paraId="7F14C0DF" w14:textId="0549ECDE" w:rsidR="007B3A15" w:rsidRPr="004645B5" w:rsidRDefault="007B3A15" w:rsidP="00882E2B">
            <w:pPr>
              <w:ind w:left="0"/>
              <w:rPr>
                <w:rFonts w:ascii="Times New Roman" w:hAnsi="Times New Roman"/>
                <w:sz w:val="24"/>
                <w:szCs w:val="24"/>
              </w:rPr>
            </w:pPr>
            <w:r w:rsidRPr="004645B5">
              <w:rPr>
                <w:rFonts w:ascii="Times New Roman" w:hAnsi="Times New Roman"/>
                <w:sz w:val="24"/>
                <w:szCs w:val="24"/>
              </w:rPr>
              <w:t>Papers</w:t>
            </w:r>
          </w:p>
        </w:tc>
      </w:tr>
      <w:tr w:rsidR="004A08AD" w:rsidRPr="004645B5" w14:paraId="34C6875F" w14:textId="77777777" w:rsidTr="000818A9">
        <w:trPr>
          <w:jc w:val="center"/>
        </w:trPr>
        <w:tc>
          <w:tcPr>
            <w:tcW w:w="4464" w:type="dxa"/>
          </w:tcPr>
          <w:p w14:paraId="371577C8" w14:textId="4627CF0A" w:rsidR="004A08AD" w:rsidRPr="004645B5" w:rsidRDefault="000674D6" w:rsidP="000818A9">
            <w:pPr>
              <w:pStyle w:val="ListParagraph"/>
              <w:numPr>
                <w:ilvl w:val="0"/>
                <w:numId w:val="10"/>
              </w:numPr>
              <w:ind w:left="432"/>
              <w:rPr>
                <w:rFonts w:ascii="Times New Roman" w:hAnsi="Times New Roman"/>
                <w:sz w:val="24"/>
                <w:szCs w:val="24"/>
              </w:rPr>
            </w:pPr>
            <w:r w:rsidRPr="004645B5">
              <w:rPr>
                <w:rFonts w:ascii="Times New Roman" w:hAnsi="Times New Roman"/>
                <w:sz w:val="24"/>
                <w:szCs w:val="24"/>
              </w:rPr>
              <w:t xml:space="preserve">Recognize </w:t>
            </w:r>
            <w:r w:rsidR="00277D83" w:rsidRPr="004645B5">
              <w:rPr>
                <w:rFonts w:ascii="Times New Roman" w:hAnsi="Times New Roman"/>
                <w:sz w:val="24"/>
                <w:szCs w:val="24"/>
              </w:rPr>
              <w:t>significant features of the public sphere and its</w:t>
            </w:r>
            <w:r w:rsidR="004370A5" w:rsidRPr="004645B5">
              <w:rPr>
                <w:rFonts w:ascii="Times New Roman" w:hAnsi="Times New Roman"/>
                <w:sz w:val="24"/>
                <w:szCs w:val="24"/>
              </w:rPr>
              <w:t xml:space="preserve"> </w:t>
            </w:r>
            <w:r w:rsidR="002D64D6" w:rsidRPr="004645B5">
              <w:rPr>
                <w:rFonts w:ascii="Times New Roman" w:hAnsi="Times New Roman"/>
                <w:sz w:val="24"/>
                <w:szCs w:val="24"/>
              </w:rPr>
              <w:t>iterations.</w:t>
            </w:r>
          </w:p>
        </w:tc>
        <w:tc>
          <w:tcPr>
            <w:tcW w:w="4464" w:type="dxa"/>
          </w:tcPr>
          <w:p w14:paraId="764B5951" w14:textId="49B9B77F" w:rsidR="007B3A15" w:rsidRPr="004645B5" w:rsidRDefault="007B3A15" w:rsidP="007B3A15">
            <w:pPr>
              <w:ind w:left="0"/>
              <w:rPr>
                <w:rFonts w:ascii="Times New Roman" w:hAnsi="Times New Roman"/>
                <w:sz w:val="24"/>
                <w:szCs w:val="24"/>
              </w:rPr>
            </w:pPr>
            <w:r w:rsidRPr="004645B5">
              <w:rPr>
                <w:rFonts w:ascii="Times New Roman" w:hAnsi="Times New Roman"/>
                <w:sz w:val="24"/>
                <w:szCs w:val="24"/>
              </w:rPr>
              <w:t>Oral Presentations</w:t>
            </w:r>
          </w:p>
          <w:p w14:paraId="43AE6466" w14:textId="77777777" w:rsidR="007B3A15" w:rsidRPr="004645B5" w:rsidRDefault="007B3A15" w:rsidP="007B3A15">
            <w:pPr>
              <w:ind w:left="0"/>
              <w:rPr>
                <w:rFonts w:ascii="Times New Roman" w:hAnsi="Times New Roman"/>
                <w:sz w:val="24"/>
                <w:szCs w:val="24"/>
              </w:rPr>
            </w:pPr>
            <w:r w:rsidRPr="004645B5">
              <w:rPr>
                <w:rFonts w:ascii="Times New Roman" w:hAnsi="Times New Roman"/>
                <w:sz w:val="24"/>
                <w:szCs w:val="24"/>
              </w:rPr>
              <w:t>Exams</w:t>
            </w:r>
          </w:p>
          <w:p w14:paraId="4DA10195" w14:textId="144E6D28" w:rsidR="004A08AD" w:rsidRPr="004645B5" w:rsidRDefault="007B3A15" w:rsidP="007B3A15">
            <w:pPr>
              <w:ind w:left="0"/>
              <w:rPr>
                <w:rFonts w:ascii="Times New Roman" w:hAnsi="Times New Roman"/>
                <w:sz w:val="24"/>
                <w:szCs w:val="24"/>
              </w:rPr>
            </w:pPr>
            <w:r w:rsidRPr="004645B5">
              <w:rPr>
                <w:rFonts w:ascii="Times New Roman" w:hAnsi="Times New Roman"/>
                <w:sz w:val="24"/>
                <w:szCs w:val="24"/>
              </w:rPr>
              <w:t>Papers</w:t>
            </w:r>
          </w:p>
        </w:tc>
      </w:tr>
      <w:tr w:rsidR="004A08AD" w:rsidRPr="004645B5" w14:paraId="06B8A8B7" w14:textId="77777777" w:rsidTr="000818A9">
        <w:trPr>
          <w:jc w:val="center"/>
        </w:trPr>
        <w:tc>
          <w:tcPr>
            <w:tcW w:w="4464" w:type="dxa"/>
          </w:tcPr>
          <w:p w14:paraId="3F4423F9" w14:textId="19653EE8" w:rsidR="004A08AD" w:rsidRPr="004645B5" w:rsidRDefault="00506C1F" w:rsidP="000818A9">
            <w:pPr>
              <w:pStyle w:val="ListParagraph"/>
              <w:numPr>
                <w:ilvl w:val="0"/>
                <w:numId w:val="10"/>
              </w:numPr>
              <w:ind w:left="432"/>
              <w:rPr>
                <w:rFonts w:ascii="Times New Roman" w:hAnsi="Times New Roman"/>
                <w:sz w:val="24"/>
                <w:szCs w:val="24"/>
              </w:rPr>
            </w:pPr>
            <w:r>
              <w:rPr>
                <w:rFonts w:ascii="Times New Roman" w:hAnsi="Times New Roman"/>
                <w:sz w:val="24"/>
                <w:szCs w:val="24"/>
              </w:rPr>
              <w:t>Apply rhetorical theories to c</w:t>
            </w:r>
            <w:r w:rsidR="00277D83" w:rsidRPr="004645B5">
              <w:rPr>
                <w:rFonts w:ascii="Times New Roman" w:hAnsi="Times New Roman"/>
                <w:sz w:val="24"/>
                <w:szCs w:val="24"/>
              </w:rPr>
              <w:t>reate</w:t>
            </w:r>
            <w:r w:rsidR="00C75F78" w:rsidRPr="004645B5">
              <w:rPr>
                <w:rFonts w:ascii="Times New Roman" w:hAnsi="Times New Roman"/>
                <w:sz w:val="24"/>
                <w:szCs w:val="24"/>
              </w:rPr>
              <w:t xml:space="preserve"> </w:t>
            </w:r>
            <w:r>
              <w:rPr>
                <w:rFonts w:ascii="Times New Roman" w:hAnsi="Times New Roman"/>
                <w:sz w:val="24"/>
                <w:szCs w:val="24"/>
              </w:rPr>
              <w:t xml:space="preserve">original works of criticism </w:t>
            </w:r>
            <w:r w:rsidR="00C75F78" w:rsidRPr="004645B5">
              <w:rPr>
                <w:rFonts w:ascii="Times New Roman" w:hAnsi="Times New Roman"/>
                <w:sz w:val="24"/>
                <w:szCs w:val="24"/>
              </w:rPr>
              <w:t xml:space="preserve">and </w:t>
            </w:r>
            <w:r>
              <w:rPr>
                <w:rFonts w:ascii="Times New Roman" w:hAnsi="Times New Roman"/>
                <w:sz w:val="24"/>
                <w:szCs w:val="24"/>
              </w:rPr>
              <w:t>assess works of</w:t>
            </w:r>
            <w:r w:rsidR="00277D83" w:rsidRPr="004645B5">
              <w:rPr>
                <w:rFonts w:ascii="Times New Roman" w:hAnsi="Times New Roman"/>
                <w:sz w:val="24"/>
                <w:szCs w:val="24"/>
              </w:rPr>
              <w:t xml:space="preserve"> </w:t>
            </w:r>
            <w:r w:rsidR="00C75F78" w:rsidRPr="004645B5">
              <w:rPr>
                <w:rFonts w:ascii="Times New Roman" w:hAnsi="Times New Roman"/>
                <w:sz w:val="24"/>
                <w:szCs w:val="24"/>
              </w:rPr>
              <w:t>r</w:t>
            </w:r>
            <w:r w:rsidR="00277D83" w:rsidRPr="004645B5">
              <w:rPr>
                <w:rFonts w:ascii="Times New Roman" w:hAnsi="Times New Roman"/>
                <w:sz w:val="24"/>
                <w:szCs w:val="24"/>
              </w:rPr>
              <w:t>hetorical criticism</w:t>
            </w:r>
            <w:r w:rsidR="001206AD" w:rsidRPr="004645B5">
              <w:rPr>
                <w:rFonts w:ascii="Times New Roman" w:hAnsi="Times New Roman"/>
                <w:sz w:val="24"/>
                <w:szCs w:val="24"/>
              </w:rPr>
              <w:t>.</w:t>
            </w:r>
          </w:p>
        </w:tc>
        <w:tc>
          <w:tcPr>
            <w:tcW w:w="4464" w:type="dxa"/>
          </w:tcPr>
          <w:p w14:paraId="1FBE51AE" w14:textId="489AD37C" w:rsidR="007B3A15" w:rsidRPr="004645B5" w:rsidRDefault="007B3A15" w:rsidP="007B3A15">
            <w:pPr>
              <w:ind w:left="0"/>
              <w:rPr>
                <w:rFonts w:ascii="Times New Roman" w:hAnsi="Times New Roman"/>
                <w:sz w:val="24"/>
                <w:szCs w:val="24"/>
              </w:rPr>
            </w:pPr>
            <w:r w:rsidRPr="004645B5">
              <w:rPr>
                <w:rFonts w:ascii="Times New Roman" w:hAnsi="Times New Roman"/>
                <w:sz w:val="24"/>
                <w:szCs w:val="24"/>
              </w:rPr>
              <w:t>Oral Presentations</w:t>
            </w:r>
          </w:p>
          <w:p w14:paraId="635031E3" w14:textId="77777777" w:rsidR="007B3A15" w:rsidRPr="004645B5" w:rsidRDefault="007B3A15" w:rsidP="007B3A15">
            <w:pPr>
              <w:ind w:left="0"/>
              <w:rPr>
                <w:rFonts w:ascii="Times New Roman" w:hAnsi="Times New Roman"/>
                <w:sz w:val="24"/>
                <w:szCs w:val="24"/>
              </w:rPr>
            </w:pPr>
            <w:r w:rsidRPr="004645B5">
              <w:rPr>
                <w:rFonts w:ascii="Times New Roman" w:hAnsi="Times New Roman"/>
                <w:sz w:val="24"/>
                <w:szCs w:val="24"/>
              </w:rPr>
              <w:t>Exams</w:t>
            </w:r>
          </w:p>
          <w:p w14:paraId="3424E6D7" w14:textId="1696BBB7" w:rsidR="004A08AD" w:rsidRPr="004645B5" w:rsidRDefault="007B3A15" w:rsidP="007B3A15">
            <w:pPr>
              <w:ind w:left="0"/>
              <w:rPr>
                <w:rFonts w:ascii="Times New Roman" w:hAnsi="Times New Roman"/>
                <w:sz w:val="24"/>
                <w:szCs w:val="24"/>
              </w:rPr>
            </w:pPr>
            <w:r w:rsidRPr="004645B5">
              <w:rPr>
                <w:rFonts w:ascii="Times New Roman" w:hAnsi="Times New Roman"/>
                <w:sz w:val="24"/>
                <w:szCs w:val="24"/>
              </w:rPr>
              <w:t>Papers</w:t>
            </w:r>
          </w:p>
        </w:tc>
      </w:tr>
    </w:tbl>
    <w:p w14:paraId="14316F2F" w14:textId="15028506" w:rsidR="007A68D1" w:rsidRPr="004645B5" w:rsidRDefault="007A68D1" w:rsidP="000C1785">
      <w:pPr>
        <w:ind w:left="1296"/>
        <w:rPr>
          <w:rFonts w:ascii="Times New Roman" w:hAnsi="Times New Roman"/>
          <w:sz w:val="24"/>
          <w:szCs w:val="24"/>
        </w:rPr>
      </w:pPr>
    </w:p>
    <w:p w14:paraId="6B6506E4" w14:textId="16E140CC" w:rsidR="00BD3F94" w:rsidRPr="004645B5" w:rsidRDefault="028D0449" w:rsidP="000C1785">
      <w:pPr>
        <w:ind w:left="0"/>
        <w:rPr>
          <w:rFonts w:ascii="Times New Roman" w:hAnsi="Times New Roman"/>
          <w:sz w:val="24"/>
          <w:szCs w:val="24"/>
        </w:rPr>
      </w:pPr>
      <w:r w:rsidRPr="004645B5">
        <w:rPr>
          <w:rFonts w:ascii="Times New Roman" w:hAnsi="Times New Roman"/>
          <w:b/>
          <w:bCs/>
          <w:sz w:val="24"/>
          <w:szCs w:val="24"/>
        </w:rPr>
        <w:t>C. Grading</w:t>
      </w:r>
    </w:p>
    <w:p w14:paraId="25C011EC" w14:textId="09D737CC" w:rsidR="007A68D1" w:rsidRDefault="007A68D1" w:rsidP="000C1785">
      <w:pPr>
        <w:ind w:left="0"/>
        <w:rPr>
          <w:rFonts w:ascii="Times New Roman" w:hAnsi="Times New Roman"/>
          <w:sz w:val="24"/>
          <w:szCs w:val="24"/>
        </w:rPr>
      </w:pPr>
    </w:p>
    <w:p w14:paraId="20844DED" w14:textId="72F658AA" w:rsidR="00347460" w:rsidRDefault="00347460" w:rsidP="00584D6A">
      <w:pPr>
        <w:ind w:left="0"/>
        <w:jc w:val="both"/>
        <w:rPr>
          <w:rFonts w:ascii="Times New Roman" w:hAnsi="Times New Roman"/>
          <w:sz w:val="24"/>
          <w:szCs w:val="24"/>
        </w:rPr>
      </w:pPr>
      <w:r>
        <w:rPr>
          <w:rFonts w:ascii="Times New Roman" w:hAnsi="Times New Roman"/>
          <w:sz w:val="24"/>
          <w:szCs w:val="24"/>
        </w:rPr>
        <w:t>Future faculty can modify assignments and grading scale as long as the assignments meet the three outlined CLO</w:t>
      </w:r>
      <w:r w:rsidR="00D111C7">
        <w:rPr>
          <w:rFonts w:ascii="Times New Roman" w:hAnsi="Times New Roman"/>
          <w:sz w:val="24"/>
          <w:szCs w:val="24"/>
        </w:rPr>
        <w:t xml:space="preserve">s and include at least two assignments that create and critique rhetorical criticisms. </w:t>
      </w:r>
    </w:p>
    <w:p w14:paraId="51809396" w14:textId="77777777" w:rsidR="00347460" w:rsidRPr="004645B5" w:rsidRDefault="00347460" w:rsidP="000C1785">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496"/>
        <w:gridCol w:w="1170"/>
      </w:tblGrid>
      <w:tr w:rsidR="00FA1B62" w:rsidRPr="004645B5" w14:paraId="6C730C76" w14:textId="77777777" w:rsidTr="00FA1B62">
        <w:trPr>
          <w:trHeight w:val="254"/>
          <w:jc w:val="center"/>
        </w:trPr>
        <w:tc>
          <w:tcPr>
            <w:tcW w:w="2496" w:type="dxa"/>
          </w:tcPr>
          <w:p w14:paraId="547C6266" w14:textId="4A474970" w:rsidR="00FA1B62" w:rsidRPr="004645B5" w:rsidRDefault="007B3A15" w:rsidP="000C1785">
            <w:pPr>
              <w:ind w:left="0"/>
              <w:rPr>
                <w:rFonts w:ascii="Times New Roman" w:hAnsi="Times New Roman"/>
                <w:sz w:val="24"/>
                <w:szCs w:val="24"/>
              </w:rPr>
            </w:pPr>
            <w:r w:rsidRPr="004645B5">
              <w:rPr>
                <w:rFonts w:ascii="Times New Roman" w:hAnsi="Times New Roman"/>
                <w:sz w:val="24"/>
                <w:szCs w:val="24"/>
              </w:rPr>
              <w:t xml:space="preserve">Class Participation </w:t>
            </w:r>
          </w:p>
        </w:tc>
        <w:tc>
          <w:tcPr>
            <w:tcW w:w="1170" w:type="dxa"/>
          </w:tcPr>
          <w:p w14:paraId="42D7D0D3" w14:textId="5C01E740" w:rsidR="00FA1B62" w:rsidRPr="004645B5" w:rsidRDefault="007B3A15" w:rsidP="000C1785">
            <w:pPr>
              <w:ind w:left="0"/>
              <w:jc w:val="center"/>
              <w:rPr>
                <w:rFonts w:ascii="Times New Roman" w:hAnsi="Times New Roman"/>
                <w:sz w:val="24"/>
                <w:szCs w:val="24"/>
              </w:rPr>
            </w:pPr>
            <w:r w:rsidRPr="004645B5">
              <w:rPr>
                <w:rFonts w:ascii="Times New Roman" w:hAnsi="Times New Roman"/>
                <w:sz w:val="24"/>
                <w:szCs w:val="24"/>
              </w:rPr>
              <w:t>1</w:t>
            </w:r>
            <w:r w:rsidR="00FA1B62" w:rsidRPr="004645B5">
              <w:rPr>
                <w:rFonts w:ascii="Times New Roman" w:hAnsi="Times New Roman"/>
                <w:sz w:val="24"/>
                <w:szCs w:val="24"/>
              </w:rPr>
              <w:t>0%</w:t>
            </w:r>
          </w:p>
        </w:tc>
      </w:tr>
      <w:tr w:rsidR="00FA1B62" w:rsidRPr="004645B5" w14:paraId="69B850AD" w14:textId="77777777" w:rsidTr="00FA1B62">
        <w:trPr>
          <w:trHeight w:val="254"/>
          <w:jc w:val="center"/>
        </w:trPr>
        <w:tc>
          <w:tcPr>
            <w:tcW w:w="2496" w:type="dxa"/>
          </w:tcPr>
          <w:p w14:paraId="14B1F498" w14:textId="35C54374" w:rsidR="00FA1B62" w:rsidRPr="004645B5" w:rsidRDefault="000F4D36" w:rsidP="000C1785">
            <w:pPr>
              <w:ind w:left="0"/>
              <w:rPr>
                <w:rFonts w:ascii="Times New Roman" w:hAnsi="Times New Roman"/>
                <w:sz w:val="24"/>
                <w:szCs w:val="24"/>
              </w:rPr>
            </w:pPr>
            <w:r w:rsidRPr="004645B5">
              <w:rPr>
                <w:rFonts w:ascii="Times New Roman" w:hAnsi="Times New Roman"/>
                <w:sz w:val="24"/>
                <w:szCs w:val="24"/>
              </w:rPr>
              <w:t xml:space="preserve">Aristotelian </w:t>
            </w:r>
            <w:r w:rsidR="007B3A15" w:rsidRPr="004645B5">
              <w:rPr>
                <w:rFonts w:ascii="Times New Roman" w:hAnsi="Times New Roman"/>
                <w:sz w:val="24"/>
                <w:szCs w:val="24"/>
              </w:rPr>
              <w:t>Paper</w:t>
            </w:r>
          </w:p>
        </w:tc>
        <w:tc>
          <w:tcPr>
            <w:tcW w:w="1170" w:type="dxa"/>
          </w:tcPr>
          <w:p w14:paraId="0A012A16" w14:textId="77777777" w:rsidR="00FA1B62" w:rsidRPr="004645B5" w:rsidRDefault="00FA1B62" w:rsidP="000C1785">
            <w:pPr>
              <w:ind w:left="0"/>
              <w:jc w:val="center"/>
              <w:rPr>
                <w:rFonts w:ascii="Times New Roman" w:hAnsi="Times New Roman"/>
                <w:sz w:val="24"/>
                <w:szCs w:val="24"/>
              </w:rPr>
            </w:pPr>
            <w:r w:rsidRPr="004645B5">
              <w:rPr>
                <w:rFonts w:ascii="Times New Roman" w:hAnsi="Times New Roman"/>
                <w:sz w:val="24"/>
                <w:szCs w:val="24"/>
              </w:rPr>
              <w:t>10%</w:t>
            </w:r>
          </w:p>
        </w:tc>
      </w:tr>
      <w:tr w:rsidR="00FA1B62" w:rsidRPr="004645B5" w14:paraId="744168C0" w14:textId="77777777" w:rsidTr="00FA1B62">
        <w:trPr>
          <w:trHeight w:val="254"/>
          <w:jc w:val="center"/>
        </w:trPr>
        <w:tc>
          <w:tcPr>
            <w:tcW w:w="2496" w:type="dxa"/>
          </w:tcPr>
          <w:p w14:paraId="7EA3D192" w14:textId="5E5A2EC3" w:rsidR="00FA1B62" w:rsidRPr="004645B5" w:rsidRDefault="007B3A15" w:rsidP="000C1785">
            <w:pPr>
              <w:ind w:left="0"/>
              <w:rPr>
                <w:rFonts w:ascii="Times New Roman" w:hAnsi="Times New Roman"/>
                <w:sz w:val="24"/>
                <w:szCs w:val="24"/>
              </w:rPr>
            </w:pPr>
            <w:r w:rsidRPr="004645B5">
              <w:rPr>
                <w:rFonts w:ascii="Times New Roman" w:hAnsi="Times New Roman"/>
                <w:sz w:val="24"/>
                <w:szCs w:val="24"/>
              </w:rPr>
              <w:t>Exam 1</w:t>
            </w:r>
          </w:p>
        </w:tc>
        <w:tc>
          <w:tcPr>
            <w:tcW w:w="1170" w:type="dxa"/>
          </w:tcPr>
          <w:p w14:paraId="6DABD619" w14:textId="6BB8558B" w:rsidR="00FA1B62" w:rsidRPr="004645B5" w:rsidRDefault="007B3A15" w:rsidP="000C1785">
            <w:pPr>
              <w:ind w:left="0"/>
              <w:jc w:val="center"/>
              <w:rPr>
                <w:rFonts w:ascii="Times New Roman" w:hAnsi="Times New Roman"/>
                <w:sz w:val="24"/>
                <w:szCs w:val="24"/>
              </w:rPr>
            </w:pPr>
            <w:r w:rsidRPr="004645B5">
              <w:rPr>
                <w:rFonts w:ascii="Times New Roman" w:hAnsi="Times New Roman"/>
                <w:sz w:val="24"/>
                <w:szCs w:val="24"/>
              </w:rPr>
              <w:t>1</w:t>
            </w:r>
            <w:r w:rsidR="00FA1B62" w:rsidRPr="004645B5">
              <w:rPr>
                <w:rFonts w:ascii="Times New Roman" w:hAnsi="Times New Roman"/>
                <w:sz w:val="24"/>
                <w:szCs w:val="24"/>
              </w:rPr>
              <w:t>0%</w:t>
            </w:r>
          </w:p>
        </w:tc>
      </w:tr>
      <w:tr w:rsidR="007B3A15" w:rsidRPr="004645B5" w14:paraId="5C757E0B" w14:textId="77777777" w:rsidTr="00FA1B62">
        <w:trPr>
          <w:trHeight w:val="254"/>
          <w:jc w:val="center"/>
        </w:trPr>
        <w:tc>
          <w:tcPr>
            <w:tcW w:w="2496" w:type="dxa"/>
          </w:tcPr>
          <w:p w14:paraId="7427941E" w14:textId="70565AEC" w:rsidR="007B3A15" w:rsidRPr="004645B5" w:rsidRDefault="007B3A15" w:rsidP="000C1785">
            <w:pPr>
              <w:ind w:left="0"/>
              <w:rPr>
                <w:rFonts w:ascii="Times New Roman" w:hAnsi="Times New Roman"/>
                <w:sz w:val="24"/>
                <w:szCs w:val="24"/>
              </w:rPr>
            </w:pPr>
            <w:r w:rsidRPr="004645B5">
              <w:rPr>
                <w:rFonts w:ascii="Times New Roman" w:hAnsi="Times New Roman"/>
                <w:sz w:val="24"/>
                <w:szCs w:val="24"/>
              </w:rPr>
              <w:t>Exam 2</w:t>
            </w:r>
          </w:p>
        </w:tc>
        <w:tc>
          <w:tcPr>
            <w:tcW w:w="1170" w:type="dxa"/>
          </w:tcPr>
          <w:p w14:paraId="2D6A2761" w14:textId="05B65EF3" w:rsidR="007B3A15" w:rsidRPr="004645B5" w:rsidRDefault="007B3A15" w:rsidP="000C1785">
            <w:pPr>
              <w:ind w:left="0"/>
              <w:jc w:val="center"/>
              <w:rPr>
                <w:rFonts w:ascii="Times New Roman" w:hAnsi="Times New Roman"/>
                <w:sz w:val="24"/>
                <w:szCs w:val="24"/>
              </w:rPr>
            </w:pPr>
            <w:r w:rsidRPr="004645B5">
              <w:rPr>
                <w:rFonts w:ascii="Times New Roman" w:hAnsi="Times New Roman"/>
                <w:sz w:val="24"/>
                <w:szCs w:val="24"/>
              </w:rPr>
              <w:t>20%</w:t>
            </w:r>
          </w:p>
        </w:tc>
      </w:tr>
      <w:tr w:rsidR="007B3A15" w:rsidRPr="004645B5" w14:paraId="05479FB3" w14:textId="77777777" w:rsidTr="00FA1B62">
        <w:trPr>
          <w:trHeight w:val="254"/>
          <w:jc w:val="center"/>
        </w:trPr>
        <w:tc>
          <w:tcPr>
            <w:tcW w:w="2496" w:type="dxa"/>
          </w:tcPr>
          <w:p w14:paraId="20C949C3" w14:textId="505FCE93" w:rsidR="007B3A15" w:rsidRPr="004645B5" w:rsidRDefault="007B3A15" w:rsidP="000C1785">
            <w:pPr>
              <w:ind w:left="0"/>
              <w:rPr>
                <w:rFonts w:ascii="Times New Roman" w:hAnsi="Times New Roman"/>
                <w:sz w:val="24"/>
                <w:szCs w:val="24"/>
              </w:rPr>
            </w:pPr>
            <w:r w:rsidRPr="004645B5">
              <w:rPr>
                <w:rFonts w:ascii="Times New Roman" w:hAnsi="Times New Roman"/>
                <w:sz w:val="24"/>
                <w:szCs w:val="24"/>
              </w:rPr>
              <w:t>Response Paper</w:t>
            </w:r>
          </w:p>
        </w:tc>
        <w:tc>
          <w:tcPr>
            <w:tcW w:w="1170" w:type="dxa"/>
          </w:tcPr>
          <w:p w14:paraId="651F853F" w14:textId="3DD7D120" w:rsidR="007B3A15" w:rsidRPr="004645B5" w:rsidRDefault="007B3A15" w:rsidP="000C1785">
            <w:pPr>
              <w:ind w:left="0"/>
              <w:jc w:val="center"/>
              <w:rPr>
                <w:rFonts w:ascii="Times New Roman" w:hAnsi="Times New Roman"/>
                <w:sz w:val="24"/>
                <w:szCs w:val="24"/>
              </w:rPr>
            </w:pPr>
            <w:r w:rsidRPr="004645B5">
              <w:rPr>
                <w:rFonts w:ascii="Times New Roman" w:hAnsi="Times New Roman"/>
                <w:sz w:val="24"/>
                <w:szCs w:val="24"/>
              </w:rPr>
              <w:t>10%</w:t>
            </w:r>
          </w:p>
        </w:tc>
      </w:tr>
      <w:tr w:rsidR="00663157" w:rsidRPr="004645B5" w14:paraId="34EC11AA" w14:textId="77777777" w:rsidTr="00FA1B62">
        <w:trPr>
          <w:trHeight w:val="254"/>
          <w:jc w:val="center"/>
        </w:trPr>
        <w:tc>
          <w:tcPr>
            <w:tcW w:w="2496" w:type="dxa"/>
          </w:tcPr>
          <w:p w14:paraId="7EE26A58" w14:textId="705C73EB" w:rsidR="00663157" w:rsidRPr="004645B5" w:rsidRDefault="00663157" w:rsidP="00663157">
            <w:pPr>
              <w:ind w:left="0"/>
              <w:rPr>
                <w:rFonts w:ascii="Times New Roman" w:hAnsi="Times New Roman"/>
                <w:sz w:val="24"/>
                <w:szCs w:val="24"/>
              </w:rPr>
            </w:pPr>
            <w:r w:rsidRPr="004645B5">
              <w:rPr>
                <w:rFonts w:ascii="Times New Roman" w:hAnsi="Times New Roman"/>
                <w:sz w:val="24"/>
                <w:szCs w:val="24"/>
              </w:rPr>
              <w:t xml:space="preserve">Oral Presentation </w:t>
            </w:r>
          </w:p>
        </w:tc>
        <w:tc>
          <w:tcPr>
            <w:tcW w:w="1170" w:type="dxa"/>
          </w:tcPr>
          <w:p w14:paraId="4F16B35F" w14:textId="25D7EDF1" w:rsidR="00663157" w:rsidRPr="004645B5" w:rsidRDefault="00663157" w:rsidP="00663157">
            <w:pPr>
              <w:ind w:left="0"/>
              <w:jc w:val="center"/>
              <w:rPr>
                <w:rFonts w:ascii="Times New Roman" w:hAnsi="Times New Roman"/>
                <w:sz w:val="24"/>
                <w:szCs w:val="24"/>
              </w:rPr>
            </w:pPr>
            <w:r w:rsidRPr="004645B5">
              <w:rPr>
                <w:rFonts w:ascii="Times New Roman" w:hAnsi="Times New Roman"/>
                <w:sz w:val="24"/>
                <w:szCs w:val="24"/>
              </w:rPr>
              <w:t>20%</w:t>
            </w:r>
          </w:p>
        </w:tc>
      </w:tr>
      <w:tr w:rsidR="00663157" w:rsidRPr="004645B5" w14:paraId="5B1C283A" w14:textId="77777777" w:rsidTr="00FA1B62">
        <w:trPr>
          <w:trHeight w:val="254"/>
          <w:jc w:val="center"/>
        </w:trPr>
        <w:tc>
          <w:tcPr>
            <w:tcW w:w="2496" w:type="dxa"/>
          </w:tcPr>
          <w:p w14:paraId="0C5C8EB4" w14:textId="77777777" w:rsidR="00663157" w:rsidRPr="004645B5" w:rsidRDefault="00663157" w:rsidP="00663157">
            <w:pPr>
              <w:ind w:left="0"/>
              <w:rPr>
                <w:rFonts w:ascii="Times New Roman" w:hAnsi="Times New Roman"/>
                <w:sz w:val="24"/>
                <w:szCs w:val="24"/>
              </w:rPr>
            </w:pPr>
            <w:r w:rsidRPr="004645B5">
              <w:rPr>
                <w:rFonts w:ascii="Times New Roman" w:hAnsi="Times New Roman"/>
                <w:sz w:val="24"/>
                <w:szCs w:val="24"/>
              </w:rPr>
              <w:t>Final Examination</w:t>
            </w:r>
          </w:p>
        </w:tc>
        <w:tc>
          <w:tcPr>
            <w:tcW w:w="1170" w:type="dxa"/>
          </w:tcPr>
          <w:p w14:paraId="55DB5A18" w14:textId="0644478B" w:rsidR="00663157" w:rsidRPr="004645B5" w:rsidRDefault="00663157" w:rsidP="00663157">
            <w:pPr>
              <w:ind w:left="0"/>
              <w:jc w:val="center"/>
              <w:rPr>
                <w:rFonts w:ascii="Times New Roman" w:hAnsi="Times New Roman"/>
                <w:sz w:val="24"/>
                <w:szCs w:val="24"/>
              </w:rPr>
            </w:pPr>
            <w:r w:rsidRPr="004645B5">
              <w:rPr>
                <w:rFonts w:ascii="Times New Roman" w:hAnsi="Times New Roman"/>
                <w:sz w:val="24"/>
                <w:szCs w:val="24"/>
              </w:rPr>
              <w:t>20%</w:t>
            </w:r>
          </w:p>
        </w:tc>
      </w:tr>
      <w:tr w:rsidR="00663157" w:rsidRPr="004645B5" w14:paraId="708A91C7" w14:textId="77777777" w:rsidTr="00FA1B62">
        <w:trPr>
          <w:trHeight w:val="267"/>
          <w:jc w:val="center"/>
        </w:trPr>
        <w:tc>
          <w:tcPr>
            <w:tcW w:w="2496" w:type="dxa"/>
          </w:tcPr>
          <w:p w14:paraId="5B2CE986" w14:textId="77777777" w:rsidR="00663157" w:rsidRPr="004645B5" w:rsidRDefault="00663157" w:rsidP="00663157">
            <w:pPr>
              <w:ind w:left="0"/>
              <w:rPr>
                <w:rFonts w:ascii="Times New Roman" w:hAnsi="Times New Roman"/>
                <w:b/>
                <w:sz w:val="24"/>
                <w:szCs w:val="24"/>
              </w:rPr>
            </w:pPr>
            <w:r w:rsidRPr="004645B5">
              <w:rPr>
                <w:rFonts w:ascii="Times New Roman" w:hAnsi="Times New Roman"/>
                <w:b/>
                <w:sz w:val="24"/>
                <w:szCs w:val="24"/>
              </w:rPr>
              <w:t>Total</w:t>
            </w:r>
          </w:p>
        </w:tc>
        <w:tc>
          <w:tcPr>
            <w:tcW w:w="1170" w:type="dxa"/>
          </w:tcPr>
          <w:p w14:paraId="65079FCE" w14:textId="77777777" w:rsidR="00663157" w:rsidRPr="004645B5" w:rsidRDefault="00663157" w:rsidP="00663157">
            <w:pPr>
              <w:ind w:left="0"/>
              <w:jc w:val="center"/>
              <w:rPr>
                <w:rFonts w:ascii="Times New Roman" w:hAnsi="Times New Roman"/>
                <w:b/>
                <w:sz w:val="24"/>
                <w:szCs w:val="24"/>
              </w:rPr>
            </w:pPr>
            <w:r w:rsidRPr="004645B5">
              <w:rPr>
                <w:rFonts w:ascii="Times New Roman" w:hAnsi="Times New Roman"/>
                <w:b/>
                <w:sz w:val="24"/>
                <w:szCs w:val="24"/>
              </w:rPr>
              <w:t>100%</w:t>
            </w:r>
          </w:p>
        </w:tc>
      </w:tr>
    </w:tbl>
    <w:p w14:paraId="554EF283" w14:textId="77777777" w:rsidR="000B74C6" w:rsidRPr="004645B5" w:rsidRDefault="000B74C6" w:rsidP="028D0449">
      <w:pPr>
        <w:ind w:left="0"/>
        <w:rPr>
          <w:rFonts w:ascii="Times New Roman" w:hAnsi="Times New Roman"/>
          <w:b/>
          <w:bCs/>
          <w:sz w:val="24"/>
          <w:szCs w:val="24"/>
        </w:rPr>
      </w:pPr>
      <w:bookmarkStart w:id="1" w:name="_Toc269287471"/>
    </w:p>
    <w:p w14:paraId="120B19AB" w14:textId="4A52608E" w:rsidR="00CD1FD3" w:rsidRPr="004645B5" w:rsidRDefault="028D0449" w:rsidP="028D0449">
      <w:pPr>
        <w:ind w:left="0"/>
        <w:rPr>
          <w:rFonts w:ascii="Times New Roman" w:hAnsi="Times New Roman"/>
          <w:b/>
          <w:bCs/>
          <w:sz w:val="24"/>
          <w:szCs w:val="24"/>
        </w:rPr>
      </w:pPr>
      <w:r w:rsidRPr="004645B5">
        <w:rPr>
          <w:rFonts w:ascii="Times New Roman" w:hAnsi="Times New Roman"/>
          <w:b/>
          <w:bCs/>
          <w:sz w:val="24"/>
          <w:szCs w:val="24"/>
        </w:rPr>
        <w:t>D. Planned Sequence of Topics</w:t>
      </w:r>
    </w:p>
    <w:p w14:paraId="300B1C11" w14:textId="77777777" w:rsidR="000818A9" w:rsidRPr="004645B5" w:rsidRDefault="000818A9" w:rsidP="000818A9">
      <w:pPr>
        <w:ind w:left="0"/>
        <w:rPr>
          <w:rFonts w:ascii="Times New Roman" w:hAnsi="Times New Roman"/>
          <w:sz w:val="24"/>
          <w:szCs w:val="24"/>
        </w:rPr>
      </w:pPr>
    </w:p>
    <w:p w14:paraId="45133F2A" w14:textId="1EFECCFF" w:rsidR="000818A9" w:rsidRPr="004645B5" w:rsidRDefault="000818A9" w:rsidP="000818A9">
      <w:pPr>
        <w:ind w:left="0"/>
        <w:rPr>
          <w:rFonts w:ascii="Times New Roman" w:hAnsi="Times New Roman"/>
          <w:sz w:val="24"/>
          <w:szCs w:val="24"/>
        </w:rPr>
      </w:pPr>
      <w:r w:rsidRPr="004645B5">
        <w:rPr>
          <w:rFonts w:ascii="Times New Roman" w:hAnsi="Times New Roman"/>
          <w:sz w:val="24"/>
          <w:szCs w:val="24"/>
        </w:rPr>
        <w:t>Future faculty teaching this course may modify this outline, as long as Aristotelian rhetoric, the narrative paradigm, dramatism and new media centered perspectives are explored through a historical lens from the classical beginning of rhetoric to contemporary applications.</w:t>
      </w:r>
    </w:p>
    <w:p w14:paraId="0FB2BD52" w14:textId="77777777" w:rsidR="00CD1FD3" w:rsidRPr="004645B5" w:rsidRDefault="00CD1FD3" w:rsidP="000C1785">
      <w:pPr>
        <w:ind w:left="0"/>
        <w:rPr>
          <w:rFonts w:ascii="Times New Roman" w:hAnsi="Times New Roman"/>
          <w:sz w:val="24"/>
          <w:szCs w:val="24"/>
        </w:rPr>
      </w:pPr>
    </w:p>
    <w:tbl>
      <w:tblPr>
        <w:tblStyle w:val="TableGrid"/>
        <w:tblW w:w="9360" w:type="dxa"/>
        <w:jc w:val="center"/>
        <w:tblLayout w:type="fixed"/>
        <w:tblLook w:val="04A0" w:firstRow="1" w:lastRow="0" w:firstColumn="1" w:lastColumn="0" w:noHBand="0" w:noVBand="1"/>
      </w:tblPr>
      <w:tblGrid>
        <w:gridCol w:w="805"/>
        <w:gridCol w:w="3870"/>
        <w:gridCol w:w="4685"/>
      </w:tblGrid>
      <w:tr w:rsidR="00663157" w:rsidRPr="004645B5" w14:paraId="5F47DE6A" w14:textId="77777777" w:rsidTr="000818A9">
        <w:trPr>
          <w:tblHeader/>
          <w:jc w:val="center"/>
        </w:trPr>
        <w:tc>
          <w:tcPr>
            <w:tcW w:w="805" w:type="dxa"/>
          </w:tcPr>
          <w:bookmarkEnd w:id="1"/>
          <w:p w14:paraId="49F6BBB4" w14:textId="440FD043" w:rsidR="00663157" w:rsidRPr="004645B5" w:rsidRDefault="00663157" w:rsidP="000818A9">
            <w:pPr>
              <w:ind w:left="0"/>
              <w:jc w:val="center"/>
              <w:rPr>
                <w:rFonts w:ascii="Times New Roman" w:hAnsi="Times New Roman"/>
                <w:b/>
                <w:sz w:val="24"/>
                <w:szCs w:val="24"/>
              </w:rPr>
            </w:pPr>
            <w:r w:rsidRPr="004645B5">
              <w:rPr>
                <w:rFonts w:ascii="Times New Roman" w:hAnsi="Times New Roman"/>
                <w:b/>
                <w:sz w:val="24"/>
                <w:szCs w:val="24"/>
              </w:rPr>
              <w:t>Week</w:t>
            </w:r>
          </w:p>
        </w:tc>
        <w:tc>
          <w:tcPr>
            <w:tcW w:w="3870" w:type="dxa"/>
          </w:tcPr>
          <w:p w14:paraId="4AB1193C" w14:textId="06280FE7" w:rsidR="00663157" w:rsidRPr="004645B5" w:rsidRDefault="00663157" w:rsidP="000818A9">
            <w:pPr>
              <w:ind w:left="0"/>
              <w:jc w:val="center"/>
              <w:rPr>
                <w:rFonts w:ascii="Times New Roman" w:hAnsi="Times New Roman"/>
                <w:b/>
                <w:sz w:val="24"/>
                <w:szCs w:val="24"/>
              </w:rPr>
            </w:pPr>
            <w:r w:rsidRPr="004645B5">
              <w:rPr>
                <w:rFonts w:ascii="Times New Roman" w:hAnsi="Times New Roman"/>
                <w:b/>
                <w:sz w:val="24"/>
                <w:szCs w:val="24"/>
              </w:rPr>
              <w:t>Topic</w:t>
            </w:r>
          </w:p>
        </w:tc>
        <w:tc>
          <w:tcPr>
            <w:tcW w:w="4685" w:type="dxa"/>
          </w:tcPr>
          <w:p w14:paraId="0721E825" w14:textId="77777777" w:rsidR="00663157" w:rsidRPr="004645B5" w:rsidRDefault="00663157" w:rsidP="000818A9">
            <w:pPr>
              <w:ind w:left="0"/>
              <w:jc w:val="center"/>
              <w:rPr>
                <w:rFonts w:ascii="Times New Roman" w:hAnsi="Times New Roman"/>
                <w:b/>
                <w:sz w:val="24"/>
                <w:szCs w:val="24"/>
              </w:rPr>
            </w:pPr>
            <w:r w:rsidRPr="004645B5">
              <w:rPr>
                <w:rFonts w:ascii="Times New Roman" w:hAnsi="Times New Roman"/>
                <w:b/>
                <w:sz w:val="24"/>
                <w:szCs w:val="24"/>
              </w:rPr>
              <w:t>Reading</w:t>
            </w:r>
          </w:p>
          <w:p w14:paraId="3AD382A6" w14:textId="77777777" w:rsidR="00663157" w:rsidRPr="004645B5" w:rsidRDefault="00663157" w:rsidP="000818A9">
            <w:pPr>
              <w:ind w:left="0"/>
              <w:jc w:val="center"/>
              <w:rPr>
                <w:rFonts w:ascii="Times New Roman" w:hAnsi="Times New Roman"/>
                <w:b/>
                <w:sz w:val="24"/>
                <w:szCs w:val="24"/>
              </w:rPr>
            </w:pPr>
          </w:p>
        </w:tc>
      </w:tr>
      <w:tr w:rsidR="00663157" w:rsidRPr="004645B5" w14:paraId="55EF4311" w14:textId="77777777" w:rsidTr="000818A9">
        <w:trPr>
          <w:trHeight w:val="674"/>
          <w:jc w:val="center"/>
        </w:trPr>
        <w:tc>
          <w:tcPr>
            <w:tcW w:w="805" w:type="dxa"/>
          </w:tcPr>
          <w:p w14:paraId="020DB15B" w14:textId="34D6E37D"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1</w:t>
            </w:r>
          </w:p>
        </w:tc>
        <w:tc>
          <w:tcPr>
            <w:tcW w:w="3870" w:type="dxa"/>
          </w:tcPr>
          <w:p w14:paraId="6A398AE5" w14:textId="2E18A20E"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Introducing Rhetoric &amp; Rhetorical Theory</w:t>
            </w:r>
          </w:p>
        </w:tc>
        <w:tc>
          <w:tcPr>
            <w:tcW w:w="4685" w:type="dxa"/>
          </w:tcPr>
          <w:p w14:paraId="65FCF28E" w14:textId="77777777"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1</w:t>
            </w:r>
          </w:p>
          <w:p w14:paraId="3C925C64" w14:textId="5C669207"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Ch.1 (pp. 4-5)</w:t>
            </w:r>
          </w:p>
        </w:tc>
      </w:tr>
      <w:tr w:rsidR="00663157" w:rsidRPr="004645B5" w14:paraId="248FE0E0" w14:textId="77777777" w:rsidTr="000818A9">
        <w:trPr>
          <w:trHeight w:val="611"/>
          <w:jc w:val="center"/>
        </w:trPr>
        <w:tc>
          <w:tcPr>
            <w:tcW w:w="805" w:type="dxa"/>
          </w:tcPr>
          <w:p w14:paraId="23903432" w14:textId="32E1F579"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2</w:t>
            </w:r>
          </w:p>
        </w:tc>
        <w:tc>
          <w:tcPr>
            <w:tcW w:w="3870" w:type="dxa"/>
          </w:tcPr>
          <w:p w14:paraId="56ECBBBD" w14:textId="730E6B51" w:rsidR="002D64D6" w:rsidRPr="004645B5" w:rsidRDefault="00663157" w:rsidP="0009403E">
            <w:pPr>
              <w:ind w:left="0"/>
              <w:rPr>
                <w:rFonts w:ascii="Times New Roman" w:hAnsi="Times New Roman"/>
                <w:sz w:val="24"/>
                <w:szCs w:val="24"/>
              </w:rPr>
            </w:pPr>
            <w:r w:rsidRPr="004645B5">
              <w:rPr>
                <w:rFonts w:ascii="Times New Roman" w:hAnsi="Times New Roman"/>
                <w:sz w:val="24"/>
                <w:szCs w:val="24"/>
              </w:rPr>
              <w:t>Early Greek Rhetoric</w:t>
            </w:r>
            <w:r w:rsidR="002D64D6" w:rsidRPr="004645B5">
              <w:rPr>
                <w:rFonts w:ascii="Times New Roman" w:hAnsi="Times New Roman"/>
                <w:sz w:val="24"/>
                <w:szCs w:val="24"/>
              </w:rPr>
              <w:t xml:space="preserve"> &amp; Plato v. Sophists </w:t>
            </w:r>
            <w:r w:rsidR="00CC4B14">
              <w:rPr>
                <w:rFonts w:ascii="Times New Roman" w:hAnsi="Times New Roman"/>
                <w:sz w:val="24"/>
                <w:szCs w:val="24"/>
              </w:rPr>
              <w:t>&amp; The Public Sphere</w:t>
            </w:r>
          </w:p>
        </w:tc>
        <w:tc>
          <w:tcPr>
            <w:tcW w:w="4685" w:type="dxa"/>
          </w:tcPr>
          <w:p w14:paraId="7C98BC3F" w14:textId="0C8FE8FE"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2</w:t>
            </w:r>
            <w:r w:rsidR="002D64D6" w:rsidRPr="004645B5">
              <w:rPr>
                <w:rFonts w:ascii="Times New Roman" w:hAnsi="Times New Roman"/>
                <w:sz w:val="24"/>
                <w:szCs w:val="24"/>
              </w:rPr>
              <w:t xml:space="preserve"> &amp; 3</w:t>
            </w:r>
          </w:p>
          <w:p w14:paraId="52EB3653" w14:textId="2131550E" w:rsidR="00EE3B19" w:rsidRPr="004645B5" w:rsidRDefault="00EE3B19" w:rsidP="004645B5">
            <w:pPr>
              <w:ind w:left="342"/>
              <w:rPr>
                <w:rFonts w:ascii="Times New Roman" w:hAnsi="Times New Roman"/>
                <w:sz w:val="24"/>
                <w:szCs w:val="24"/>
              </w:rPr>
            </w:pPr>
          </w:p>
        </w:tc>
      </w:tr>
      <w:tr w:rsidR="00663157" w:rsidRPr="004645B5" w14:paraId="6CA1C160" w14:textId="77777777" w:rsidTr="000818A9">
        <w:trPr>
          <w:trHeight w:val="665"/>
          <w:jc w:val="center"/>
        </w:trPr>
        <w:tc>
          <w:tcPr>
            <w:tcW w:w="805" w:type="dxa"/>
          </w:tcPr>
          <w:p w14:paraId="6F83508A" w14:textId="1C7DAC5D"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lastRenderedPageBreak/>
              <w:t>3</w:t>
            </w:r>
          </w:p>
        </w:tc>
        <w:tc>
          <w:tcPr>
            <w:tcW w:w="3870" w:type="dxa"/>
          </w:tcPr>
          <w:p w14:paraId="3937FB03" w14:textId="2C725200" w:rsidR="002D64D6" w:rsidRPr="004645B5" w:rsidRDefault="00663157" w:rsidP="0009403E">
            <w:pPr>
              <w:ind w:left="0"/>
              <w:rPr>
                <w:rFonts w:ascii="Times New Roman" w:hAnsi="Times New Roman"/>
                <w:sz w:val="24"/>
                <w:szCs w:val="24"/>
              </w:rPr>
            </w:pPr>
            <w:r w:rsidRPr="004645B5">
              <w:rPr>
                <w:rFonts w:ascii="Times New Roman" w:hAnsi="Times New Roman"/>
                <w:sz w:val="24"/>
                <w:szCs w:val="24"/>
              </w:rPr>
              <w:t>Aristotle</w:t>
            </w:r>
            <w:r w:rsidR="002D64D6" w:rsidRPr="004645B5">
              <w:rPr>
                <w:rFonts w:ascii="Times New Roman" w:hAnsi="Times New Roman"/>
                <w:sz w:val="24"/>
                <w:szCs w:val="24"/>
              </w:rPr>
              <w:t xml:space="preserve"> &amp; Rhetoric in Africa &amp; Asia</w:t>
            </w:r>
          </w:p>
        </w:tc>
        <w:tc>
          <w:tcPr>
            <w:tcW w:w="4685" w:type="dxa"/>
          </w:tcPr>
          <w:p w14:paraId="67FDA2A5" w14:textId="190ECB8D"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4</w:t>
            </w:r>
            <w:r w:rsidR="002D64D6" w:rsidRPr="004645B5">
              <w:rPr>
                <w:rFonts w:ascii="Times New Roman" w:hAnsi="Times New Roman"/>
                <w:sz w:val="24"/>
                <w:szCs w:val="24"/>
              </w:rPr>
              <w:t xml:space="preserve"> </w:t>
            </w:r>
            <w:r w:rsidR="000818A9" w:rsidRPr="004645B5">
              <w:rPr>
                <w:rFonts w:ascii="Times New Roman" w:hAnsi="Times New Roman"/>
                <w:sz w:val="24"/>
                <w:szCs w:val="24"/>
              </w:rPr>
              <w:t>&amp; Ch. 11 (pp. 243-248)</w:t>
            </w:r>
          </w:p>
          <w:p w14:paraId="33A56F0B" w14:textId="1B99A53A" w:rsidR="00EE3B19" w:rsidRPr="003F4658" w:rsidRDefault="00EE3B19" w:rsidP="003F4658">
            <w:pPr>
              <w:ind w:left="-18"/>
              <w:rPr>
                <w:rFonts w:ascii="Times New Roman" w:hAnsi="Times New Roman"/>
                <w:sz w:val="24"/>
                <w:szCs w:val="24"/>
              </w:rPr>
            </w:pPr>
          </w:p>
        </w:tc>
      </w:tr>
      <w:tr w:rsidR="00663157" w:rsidRPr="004645B5" w14:paraId="54DA7286" w14:textId="77777777" w:rsidTr="000818A9">
        <w:trPr>
          <w:jc w:val="center"/>
        </w:trPr>
        <w:tc>
          <w:tcPr>
            <w:tcW w:w="805" w:type="dxa"/>
            <w:tcBorders>
              <w:bottom w:val="single" w:sz="4" w:space="0" w:color="auto"/>
            </w:tcBorders>
          </w:tcPr>
          <w:p w14:paraId="0E98ABE2" w14:textId="66CE4EC5"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4</w:t>
            </w:r>
          </w:p>
        </w:tc>
        <w:tc>
          <w:tcPr>
            <w:tcW w:w="3870" w:type="dxa"/>
            <w:tcBorders>
              <w:bottom w:val="single" w:sz="4" w:space="0" w:color="auto"/>
            </w:tcBorders>
          </w:tcPr>
          <w:p w14:paraId="6889F38A" w14:textId="77777777"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Rhetoric in Rome</w:t>
            </w:r>
          </w:p>
          <w:p w14:paraId="27E7EE53" w14:textId="4DAD2EF4" w:rsidR="002D64D6" w:rsidRPr="004645B5" w:rsidRDefault="002D64D6" w:rsidP="0009403E">
            <w:pPr>
              <w:ind w:left="0"/>
              <w:rPr>
                <w:rFonts w:ascii="Times New Roman" w:hAnsi="Times New Roman"/>
                <w:sz w:val="24"/>
                <w:szCs w:val="24"/>
              </w:rPr>
            </w:pPr>
            <w:r w:rsidRPr="004645B5">
              <w:rPr>
                <w:rFonts w:ascii="Times New Roman" w:hAnsi="Times New Roman"/>
                <w:sz w:val="24"/>
                <w:szCs w:val="24"/>
              </w:rPr>
              <w:t>Exam 1</w:t>
            </w:r>
            <w:r w:rsidR="004C2896">
              <w:rPr>
                <w:rFonts w:ascii="Times New Roman" w:hAnsi="Times New Roman"/>
                <w:sz w:val="24"/>
                <w:szCs w:val="24"/>
              </w:rPr>
              <w:t xml:space="preserve"> (CLO 1&amp; 2)</w:t>
            </w:r>
          </w:p>
        </w:tc>
        <w:tc>
          <w:tcPr>
            <w:tcW w:w="4685" w:type="dxa"/>
            <w:tcBorders>
              <w:bottom w:val="single" w:sz="4" w:space="0" w:color="auto"/>
            </w:tcBorders>
          </w:tcPr>
          <w:p w14:paraId="29A29590" w14:textId="77777777"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5</w:t>
            </w:r>
          </w:p>
          <w:p w14:paraId="07AEB821" w14:textId="3C41212D" w:rsidR="00EE3B19" w:rsidRPr="004645B5" w:rsidRDefault="00EE3B19" w:rsidP="004645B5">
            <w:pPr>
              <w:ind w:left="342"/>
              <w:rPr>
                <w:rFonts w:ascii="Times New Roman" w:hAnsi="Times New Roman"/>
                <w:sz w:val="24"/>
                <w:szCs w:val="24"/>
              </w:rPr>
            </w:pPr>
          </w:p>
        </w:tc>
      </w:tr>
      <w:tr w:rsidR="00663157" w:rsidRPr="004645B5" w14:paraId="38239265" w14:textId="77777777" w:rsidTr="000818A9">
        <w:trPr>
          <w:jc w:val="center"/>
        </w:trPr>
        <w:tc>
          <w:tcPr>
            <w:tcW w:w="805" w:type="dxa"/>
          </w:tcPr>
          <w:p w14:paraId="37F29360" w14:textId="7B7E4469"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5</w:t>
            </w:r>
          </w:p>
        </w:tc>
        <w:tc>
          <w:tcPr>
            <w:tcW w:w="3870" w:type="dxa"/>
          </w:tcPr>
          <w:p w14:paraId="44AD2911" w14:textId="77777777"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Rhetorical Criticism</w:t>
            </w:r>
          </w:p>
          <w:p w14:paraId="19D4C9FB" w14:textId="3C76C69B" w:rsidR="002D64D6" w:rsidRPr="004645B5" w:rsidRDefault="002D64D6" w:rsidP="0009403E">
            <w:pPr>
              <w:ind w:left="0"/>
              <w:rPr>
                <w:rFonts w:ascii="Times New Roman" w:hAnsi="Times New Roman"/>
                <w:sz w:val="24"/>
                <w:szCs w:val="24"/>
              </w:rPr>
            </w:pPr>
            <w:r w:rsidRPr="004645B5">
              <w:rPr>
                <w:rFonts w:ascii="Times New Roman" w:hAnsi="Times New Roman"/>
                <w:sz w:val="24"/>
                <w:szCs w:val="24"/>
              </w:rPr>
              <w:t xml:space="preserve">&amp; New Dimensions in Rhetoric </w:t>
            </w:r>
          </w:p>
        </w:tc>
        <w:tc>
          <w:tcPr>
            <w:tcW w:w="4685" w:type="dxa"/>
          </w:tcPr>
          <w:p w14:paraId="135557D6" w14:textId="02570F9C"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Foss, “The Nature of Rhetorical Criticism”</w:t>
            </w:r>
          </w:p>
          <w:p w14:paraId="4EC91965" w14:textId="77777777"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 xml:space="preserve">Sellnow, Appendix </w:t>
            </w:r>
            <w:r w:rsidRPr="004645B5">
              <w:rPr>
                <w:rFonts w:ascii="Times New Roman" w:hAnsi="Times New Roman"/>
                <w:b/>
                <w:sz w:val="24"/>
                <w:szCs w:val="24"/>
                <w:u w:val="single"/>
              </w:rPr>
              <w:t>and</w:t>
            </w:r>
            <w:r w:rsidRPr="004645B5">
              <w:rPr>
                <w:rFonts w:ascii="Times New Roman" w:hAnsi="Times New Roman"/>
                <w:sz w:val="24"/>
                <w:szCs w:val="24"/>
              </w:rPr>
              <w:t xml:space="preserve"> Ch. 2</w:t>
            </w:r>
          </w:p>
          <w:p w14:paraId="4DDC66AF" w14:textId="77777777" w:rsidR="000818A9" w:rsidRPr="004645B5" w:rsidRDefault="002D64D6"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9</w:t>
            </w:r>
          </w:p>
          <w:p w14:paraId="4C176251" w14:textId="651E136F" w:rsidR="00EE3B19" w:rsidRPr="004645B5" w:rsidRDefault="002D64D6"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1</w:t>
            </w:r>
          </w:p>
        </w:tc>
      </w:tr>
      <w:tr w:rsidR="00663157" w:rsidRPr="004645B5" w14:paraId="73DDA268" w14:textId="77777777" w:rsidTr="000818A9">
        <w:trPr>
          <w:trHeight w:val="1403"/>
          <w:jc w:val="center"/>
        </w:trPr>
        <w:tc>
          <w:tcPr>
            <w:tcW w:w="805" w:type="dxa"/>
          </w:tcPr>
          <w:p w14:paraId="2A0A54F7" w14:textId="54953024"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6</w:t>
            </w:r>
          </w:p>
        </w:tc>
        <w:tc>
          <w:tcPr>
            <w:tcW w:w="3870" w:type="dxa"/>
          </w:tcPr>
          <w:p w14:paraId="238B9404" w14:textId="77777777" w:rsidR="00663157" w:rsidRDefault="00663157" w:rsidP="0009403E">
            <w:pPr>
              <w:ind w:left="0"/>
              <w:rPr>
                <w:rFonts w:ascii="Times New Roman" w:hAnsi="Times New Roman"/>
                <w:sz w:val="24"/>
                <w:szCs w:val="24"/>
              </w:rPr>
            </w:pPr>
            <w:r w:rsidRPr="004645B5">
              <w:rPr>
                <w:rFonts w:ascii="Times New Roman" w:hAnsi="Times New Roman"/>
                <w:sz w:val="24"/>
                <w:szCs w:val="24"/>
              </w:rPr>
              <w:t>Narrative Paradigm</w:t>
            </w:r>
            <w:r w:rsidR="000766E2" w:rsidRPr="004645B5">
              <w:rPr>
                <w:rFonts w:ascii="Times New Roman" w:hAnsi="Times New Roman"/>
                <w:sz w:val="24"/>
                <w:szCs w:val="24"/>
              </w:rPr>
              <w:t xml:space="preserve"> &amp; Dramatism </w:t>
            </w:r>
          </w:p>
          <w:p w14:paraId="678EC0FC" w14:textId="5D4492E5" w:rsidR="004C2896" w:rsidRPr="004645B5" w:rsidRDefault="004C2896" w:rsidP="0009403E">
            <w:pPr>
              <w:ind w:left="0"/>
              <w:rPr>
                <w:rFonts w:ascii="Times New Roman" w:hAnsi="Times New Roman"/>
                <w:sz w:val="24"/>
                <w:szCs w:val="24"/>
              </w:rPr>
            </w:pPr>
            <w:r w:rsidRPr="004645B5">
              <w:rPr>
                <w:rFonts w:ascii="Times New Roman" w:hAnsi="Times New Roman"/>
                <w:sz w:val="24"/>
                <w:szCs w:val="24"/>
              </w:rPr>
              <w:t xml:space="preserve">Aristotelian </w:t>
            </w:r>
            <w:r>
              <w:rPr>
                <w:rFonts w:ascii="Times New Roman" w:hAnsi="Times New Roman"/>
                <w:sz w:val="24"/>
                <w:szCs w:val="24"/>
              </w:rPr>
              <w:t>Paper (CLO 1&amp; 3)</w:t>
            </w:r>
          </w:p>
        </w:tc>
        <w:tc>
          <w:tcPr>
            <w:tcW w:w="4685" w:type="dxa"/>
          </w:tcPr>
          <w:p w14:paraId="3A57DBB6" w14:textId="5794B4F3"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 xml:space="preserve">Sellnow, Ch. 3 </w:t>
            </w:r>
          </w:p>
          <w:p w14:paraId="2688E37E" w14:textId="20D03DF4"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Fast Company, “We Remember Stories…” (</w:t>
            </w:r>
            <w:hyperlink r:id="rId11" w:history="1">
              <w:r w:rsidRPr="004645B5">
                <w:rPr>
                  <w:rStyle w:val="Hyperlink"/>
                  <w:rFonts w:ascii="Times New Roman" w:hAnsi="Times New Roman"/>
                  <w:sz w:val="24"/>
                  <w:szCs w:val="24"/>
                </w:rPr>
                <w:t>http://bit.ly/VoIFeS</w:t>
              </w:r>
            </w:hyperlink>
            <w:r w:rsidRPr="004645B5">
              <w:rPr>
                <w:rFonts w:ascii="Times New Roman" w:hAnsi="Times New Roman"/>
                <w:sz w:val="24"/>
                <w:szCs w:val="24"/>
              </w:rPr>
              <w:t>)</w:t>
            </w:r>
            <w:r w:rsidR="000766E2" w:rsidRPr="004645B5">
              <w:rPr>
                <w:rFonts w:ascii="Times New Roman" w:hAnsi="Times New Roman"/>
                <w:sz w:val="24"/>
                <w:szCs w:val="24"/>
              </w:rPr>
              <w:t xml:space="preserve">; </w:t>
            </w:r>
          </w:p>
          <w:p w14:paraId="5681E51B" w14:textId="71929E4F" w:rsidR="000818A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Burke, “Definition of Man” (</w:t>
            </w:r>
            <w:hyperlink r:id="rId12" w:history="1">
              <w:r w:rsidR="00B92E27" w:rsidRPr="004645B5">
                <w:rPr>
                  <w:rStyle w:val="Hyperlink"/>
                  <w:rFonts w:ascii="Times New Roman" w:hAnsi="Times New Roman"/>
                  <w:sz w:val="24"/>
                  <w:szCs w:val="24"/>
                </w:rPr>
                <w:t>https://rb.gy/nv45no</w:t>
              </w:r>
            </w:hyperlink>
            <w:r w:rsidR="00B92E27" w:rsidRPr="004645B5">
              <w:rPr>
                <w:rFonts w:ascii="Times New Roman" w:hAnsi="Times New Roman"/>
                <w:sz w:val="24"/>
                <w:szCs w:val="24"/>
              </w:rPr>
              <w:t xml:space="preserve">) </w:t>
            </w:r>
          </w:p>
          <w:p w14:paraId="59C6973D" w14:textId="77777777" w:rsidR="000818A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10 (pp. 209-215)</w:t>
            </w:r>
          </w:p>
          <w:p w14:paraId="6A8E65A0" w14:textId="1E2703B9" w:rsidR="00EE3B1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4</w:t>
            </w:r>
          </w:p>
        </w:tc>
      </w:tr>
      <w:tr w:rsidR="00663157" w:rsidRPr="004645B5" w14:paraId="68CBD236" w14:textId="77777777" w:rsidTr="000818A9">
        <w:trPr>
          <w:trHeight w:val="899"/>
          <w:jc w:val="center"/>
        </w:trPr>
        <w:tc>
          <w:tcPr>
            <w:tcW w:w="805" w:type="dxa"/>
          </w:tcPr>
          <w:p w14:paraId="53EECDC9" w14:textId="48640A11" w:rsidR="00663157" w:rsidRPr="004645B5" w:rsidRDefault="000766E2" w:rsidP="00663157">
            <w:pPr>
              <w:ind w:left="0"/>
              <w:jc w:val="center"/>
              <w:rPr>
                <w:rFonts w:ascii="Times New Roman" w:hAnsi="Times New Roman"/>
                <w:b/>
                <w:bCs/>
                <w:sz w:val="24"/>
                <w:szCs w:val="24"/>
              </w:rPr>
            </w:pPr>
            <w:r w:rsidRPr="004645B5">
              <w:rPr>
                <w:rFonts w:ascii="Times New Roman" w:hAnsi="Times New Roman"/>
                <w:b/>
                <w:bCs/>
                <w:sz w:val="24"/>
                <w:szCs w:val="24"/>
              </w:rPr>
              <w:t>7</w:t>
            </w:r>
          </w:p>
        </w:tc>
        <w:tc>
          <w:tcPr>
            <w:tcW w:w="3870" w:type="dxa"/>
          </w:tcPr>
          <w:p w14:paraId="0E947D0B" w14:textId="50B91DCD"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Marxist Perspective</w:t>
            </w:r>
            <w:r w:rsidR="000766E2" w:rsidRPr="004645B5">
              <w:rPr>
                <w:rFonts w:ascii="Times New Roman" w:hAnsi="Times New Roman"/>
                <w:sz w:val="24"/>
                <w:szCs w:val="24"/>
              </w:rPr>
              <w:t xml:space="preserve"> &amp; Feminist Perspective</w:t>
            </w:r>
          </w:p>
        </w:tc>
        <w:tc>
          <w:tcPr>
            <w:tcW w:w="4685" w:type="dxa"/>
          </w:tcPr>
          <w:p w14:paraId="030F7879" w14:textId="77777777"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5</w:t>
            </w:r>
            <w:r w:rsidR="000766E2" w:rsidRPr="004645B5">
              <w:rPr>
                <w:rFonts w:ascii="Times New Roman" w:hAnsi="Times New Roman"/>
                <w:sz w:val="24"/>
                <w:szCs w:val="24"/>
              </w:rPr>
              <w:t xml:space="preserve"> &amp; Ch. 6</w:t>
            </w:r>
          </w:p>
          <w:p w14:paraId="392D7514" w14:textId="77777777" w:rsidR="000818A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Herrick, Ch. 11 (pp. 238-243)</w:t>
            </w:r>
          </w:p>
          <w:p w14:paraId="718DD25B" w14:textId="73F74EB0" w:rsidR="00EE3B1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Feministing (</w:t>
            </w:r>
            <w:hyperlink r:id="rId13" w:history="1">
              <w:r w:rsidRPr="004645B5">
                <w:rPr>
                  <w:rStyle w:val="Hyperlink"/>
                  <w:rFonts w:ascii="Times New Roman" w:hAnsi="Times New Roman"/>
                  <w:sz w:val="24"/>
                  <w:szCs w:val="24"/>
                </w:rPr>
                <w:t>http://feministing.com/</w:t>
              </w:r>
            </w:hyperlink>
            <w:r w:rsidRPr="004645B5">
              <w:rPr>
                <w:rFonts w:ascii="Times New Roman" w:hAnsi="Times New Roman"/>
                <w:sz w:val="24"/>
                <w:szCs w:val="24"/>
              </w:rPr>
              <w:t>)</w:t>
            </w:r>
          </w:p>
        </w:tc>
      </w:tr>
      <w:tr w:rsidR="00663157" w:rsidRPr="004645B5" w14:paraId="6B04B6A6" w14:textId="77777777" w:rsidTr="000818A9">
        <w:trPr>
          <w:jc w:val="center"/>
        </w:trPr>
        <w:tc>
          <w:tcPr>
            <w:tcW w:w="805" w:type="dxa"/>
            <w:tcBorders>
              <w:bottom w:val="single" w:sz="4" w:space="0" w:color="auto"/>
            </w:tcBorders>
          </w:tcPr>
          <w:p w14:paraId="4F7C6D22" w14:textId="3F8CCE6F" w:rsidR="00663157" w:rsidRPr="004645B5" w:rsidRDefault="000766E2" w:rsidP="00663157">
            <w:pPr>
              <w:ind w:left="0"/>
              <w:jc w:val="center"/>
              <w:rPr>
                <w:rFonts w:ascii="Times New Roman" w:hAnsi="Times New Roman"/>
                <w:b/>
                <w:bCs/>
                <w:sz w:val="24"/>
                <w:szCs w:val="24"/>
              </w:rPr>
            </w:pPr>
            <w:r w:rsidRPr="004645B5">
              <w:rPr>
                <w:rFonts w:ascii="Times New Roman" w:hAnsi="Times New Roman"/>
                <w:b/>
                <w:bCs/>
                <w:sz w:val="24"/>
                <w:szCs w:val="24"/>
              </w:rPr>
              <w:t>8</w:t>
            </w:r>
          </w:p>
        </w:tc>
        <w:tc>
          <w:tcPr>
            <w:tcW w:w="3870" w:type="dxa"/>
            <w:tcBorders>
              <w:bottom w:val="single" w:sz="4" w:space="0" w:color="auto"/>
            </w:tcBorders>
          </w:tcPr>
          <w:p w14:paraId="623956E4" w14:textId="77777777"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Illusion of Life Music Perspective</w:t>
            </w:r>
          </w:p>
          <w:p w14:paraId="3C8AD933" w14:textId="400F4C4A" w:rsidR="000766E2" w:rsidRPr="004645B5" w:rsidRDefault="000766E2" w:rsidP="0009403E">
            <w:pPr>
              <w:ind w:left="0"/>
              <w:rPr>
                <w:rFonts w:ascii="Times New Roman" w:hAnsi="Times New Roman"/>
                <w:sz w:val="24"/>
                <w:szCs w:val="24"/>
              </w:rPr>
            </w:pPr>
            <w:r w:rsidRPr="004645B5">
              <w:rPr>
                <w:rFonts w:ascii="Times New Roman" w:hAnsi="Times New Roman"/>
                <w:sz w:val="24"/>
                <w:szCs w:val="24"/>
              </w:rPr>
              <w:t>Exam 2</w:t>
            </w:r>
            <w:r w:rsidR="004C2896">
              <w:rPr>
                <w:rFonts w:ascii="Times New Roman" w:hAnsi="Times New Roman"/>
                <w:sz w:val="24"/>
                <w:szCs w:val="24"/>
              </w:rPr>
              <w:t xml:space="preserve"> (CLO 1&amp; 2)</w:t>
            </w:r>
          </w:p>
        </w:tc>
        <w:tc>
          <w:tcPr>
            <w:tcW w:w="4685" w:type="dxa"/>
            <w:tcBorders>
              <w:bottom w:val="single" w:sz="4" w:space="0" w:color="auto"/>
            </w:tcBorders>
          </w:tcPr>
          <w:p w14:paraId="26F2E607" w14:textId="77777777"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7</w:t>
            </w:r>
          </w:p>
          <w:p w14:paraId="35BB3C4A" w14:textId="28ECFEAC" w:rsidR="00EE3B19" w:rsidRPr="004645B5" w:rsidRDefault="00EE3B19" w:rsidP="004645B5">
            <w:pPr>
              <w:ind w:left="342"/>
              <w:rPr>
                <w:rFonts w:ascii="Times New Roman" w:hAnsi="Times New Roman"/>
                <w:sz w:val="24"/>
                <w:szCs w:val="24"/>
              </w:rPr>
            </w:pPr>
          </w:p>
        </w:tc>
      </w:tr>
      <w:tr w:rsidR="00663157" w:rsidRPr="004645B5" w14:paraId="1D814BB8" w14:textId="77777777" w:rsidTr="000818A9">
        <w:trPr>
          <w:jc w:val="center"/>
        </w:trPr>
        <w:tc>
          <w:tcPr>
            <w:tcW w:w="805" w:type="dxa"/>
          </w:tcPr>
          <w:p w14:paraId="238C3F5B" w14:textId="3B11599F" w:rsidR="00663157" w:rsidRPr="004645B5" w:rsidRDefault="000766E2" w:rsidP="00663157">
            <w:pPr>
              <w:ind w:left="0"/>
              <w:jc w:val="center"/>
              <w:rPr>
                <w:rFonts w:ascii="Times New Roman" w:hAnsi="Times New Roman"/>
                <w:b/>
                <w:bCs/>
                <w:sz w:val="24"/>
                <w:szCs w:val="24"/>
              </w:rPr>
            </w:pPr>
            <w:r w:rsidRPr="004645B5">
              <w:rPr>
                <w:rFonts w:ascii="Times New Roman" w:hAnsi="Times New Roman"/>
                <w:b/>
                <w:bCs/>
                <w:sz w:val="24"/>
                <w:szCs w:val="24"/>
              </w:rPr>
              <w:t>9</w:t>
            </w:r>
          </w:p>
        </w:tc>
        <w:tc>
          <w:tcPr>
            <w:tcW w:w="3870" w:type="dxa"/>
          </w:tcPr>
          <w:p w14:paraId="082315BD" w14:textId="0F5B36F8" w:rsidR="00663157" w:rsidRPr="004645B5" w:rsidRDefault="00EE3B19" w:rsidP="0009403E">
            <w:pPr>
              <w:ind w:left="0"/>
              <w:rPr>
                <w:rFonts w:ascii="Times New Roman" w:hAnsi="Times New Roman"/>
                <w:sz w:val="24"/>
                <w:szCs w:val="24"/>
              </w:rPr>
            </w:pPr>
            <w:r w:rsidRPr="004645B5">
              <w:rPr>
                <w:rFonts w:ascii="Times New Roman" w:hAnsi="Times New Roman"/>
                <w:sz w:val="24"/>
                <w:szCs w:val="24"/>
              </w:rPr>
              <w:t>New-</w:t>
            </w:r>
            <w:r w:rsidR="00663157" w:rsidRPr="004645B5">
              <w:rPr>
                <w:rFonts w:ascii="Times New Roman" w:hAnsi="Times New Roman"/>
                <w:sz w:val="24"/>
                <w:szCs w:val="24"/>
              </w:rPr>
              <w:t>Media-Centered Perspectives</w:t>
            </w:r>
          </w:p>
        </w:tc>
        <w:tc>
          <w:tcPr>
            <w:tcW w:w="4685" w:type="dxa"/>
          </w:tcPr>
          <w:p w14:paraId="4505AD0E" w14:textId="77777777"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9</w:t>
            </w:r>
          </w:p>
          <w:p w14:paraId="05CCD12C" w14:textId="0040867D" w:rsidR="00663157" w:rsidRPr="004645B5" w:rsidRDefault="00663157" w:rsidP="004645B5">
            <w:pPr>
              <w:ind w:left="342"/>
              <w:rPr>
                <w:rFonts w:ascii="Times New Roman" w:hAnsi="Times New Roman"/>
                <w:sz w:val="24"/>
                <w:szCs w:val="24"/>
              </w:rPr>
            </w:pPr>
          </w:p>
        </w:tc>
      </w:tr>
      <w:tr w:rsidR="000766E2" w:rsidRPr="004645B5" w14:paraId="3EAE0A04" w14:textId="77777777" w:rsidTr="000818A9">
        <w:trPr>
          <w:jc w:val="center"/>
        </w:trPr>
        <w:tc>
          <w:tcPr>
            <w:tcW w:w="805" w:type="dxa"/>
          </w:tcPr>
          <w:p w14:paraId="546FA7E7" w14:textId="7C090730" w:rsidR="000766E2" w:rsidRPr="004645B5" w:rsidRDefault="000766E2" w:rsidP="000766E2">
            <w:pPr>
              <w:ind w:left="0"/>
              <w:jc w:val="center"/>
              <w:rPr>
                <w:rFonts w:ascii="Times New Roman" w:hAnsi="Times New Roman"/>
                <w:b/>
                <w:bCs/>
                <w:sz w:val="24"/>
                <w:szCs w:val="24"/>
              </w:rPr>
            </w:pPr>
            <w:r w:rsidRPr="004645B5">
              <w:rPr>
                <w:rFonts w:ascii="Times New Roman" w:hAnsi="Times New Roman"/>
                <w:b/>
                <w:bCs/>
                <w:sz w:val="24"/>
                <w:szCs w:val="24"/>
              </w:rPr>
              <w:t>10</w:t>
            </w:r>
          </w:p>
        </w:tc>
        <w:tc>
          <w:tcPr>
            <w:tcW w:w="3870" w:type="dxa"/>
          </w:tcPr>
          <w:p w14:paraId="7C926D0B" w14:textId="77777777" w:rsidR="000766E2" w:rsidRDefault="000766E2" w:rsidP="000766E2">
            <w:pPr>
              <w:ind w:left="0"/>
              <w:rPr>
                <w:rFonts w:ascii="Times New Roman" w:hAnsi="Times New Roman"/>
                <w:sz w:val="24"/>
                <w:szCs w:val="24"/>
              </w:rPr>
            </w:pPr>
            <w:r w:rsidRPr="004645B5">
              <w:rPr>
                <w:rFonts w:ascii="Times New Roman" w:hAnsi="Times New Roman"/>
                <w:sz w:val="24"/>
                <w:szCs w:val="24"/>
              </w:rPr>
              <w:t>Rap &amp; Religion in the Public Sphere</w:t>
            </w:r>
          </w:p>
          <w:p w14:paraId="0442974E" w14:textId="272B18B5" w:rsidR="004C2896" w:rsidRPr="004645B5" w:rsidRDefault="00851215" w:rsidP="000766E2">
            <w:pPr>
              <w:ind w:left="0"/>
              <w:rPr>
                <w:rFonts w:ascii="Times New Roman" w:hAnsi="Times New Roman"/>
                <w:sz w:val="24"/>
                <w:szCs w:val="24"/>
              </w:rPr>
            </w:pPr>
            <w:r>
              <w:rPr>
                <w:rFonts w:ascii="Times New Roman" w:hAnsi="Times New Roman"/>
                <w:sz w:val="24"/>
                <w:szCs w:val="24"/>
              </w:rPr>
              <w:t xml:space="preserve">Response </w:t>
            </w:r>
            <w:r w:rsidR="004C2896">
              <w:rPr>
                <w:rFonts w:ascii="Times New Roman" w:hAnsi="Times New Roman"/>
                <w:sz w:val="24"/>
                <w:szCs w:val="24"/>
              </w:rPr>
              <w:t>Paper 2 (CLO 1&amp;</w:t>
            </w:r>
            <w:r w:rsidR="005D3239">
              <w:rPr>
                <w:rFonts w:ascii="Times New Roman" w:hAnsi="Times New Roman"/>
                <w:sz w:val="24"/>
                <w:szCs w:val="24"/>
              </w:rPr>
              <w:t xml:space="preserve"> </w:t>
            </w:r>
            <w:r w:rsidR="004C2896">
              <w:rPr>
                <w:rFonts w:ascii="Times New Roman" w:hAnsi="Times New Roman"/>
                <w:sz w:val="24"/>
                <w:szCs w:val="24"/>
              </w:rPr>
              <w:t>3)</w:t>
            </w:r>
          </w:p>
        </w:tc>
        <w:tc>
          <w:tcPr>
            <w:tcW w:w="4685" w:type="dxa"/>
          </w:tcPr>
          <w:p w14:paraId="09B34D6D" w14:textId="61222A22" w:rsidR="000766E2"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Utley, “Rap &amp; Religion” (</w:t>
            </w:r>
            <w:hyperlink r:id="rId14" w:history="1">
              <w:r w:rsidRPr="004645B5">
                <w:rPr>
                  <w:rStyle w:val="Hyperlink"/>
                  <w:rFonts w:ascii="Times New Roman" w:hAnsi="Times New Roman"/>
                  <w:sz w:val="24"/>
                  <w:szCs w:val="24"/>
                </w:rPr>
                <w:t>http://www.rapandreligion.com/excerpt/</w:t>
              </w:r>
            </w:hyperlink>
            <w:r w:rsidRPr="004645B5">
              <w:rPr>
                <w:rFonts w:ascii="Times New Roman" w:hAnsi="Times New Roman"/>
                <w:sz w:val="24"/>
                <w:szCs w:val="24"/>
              </w:rPr>
              <w:t>)</w:t>
            </w:r>
          </w:p>
        </w:tc>
      </w:tr>
      <w:tr w:rsidR="00663157" w:rsidRPr="004645B5" w14:paraId="78745376" w14:textId="77777777" w:rsidTr="000818A9">
        <w:trPr>
          <w:jc w:val="center"/>
        </w:trPr>
        <w:tc>
          <w:tcPr>
            <w:tcW w:w="805" w:type="dxa"/>
          </w:tcPr>
          <w:p w14:paraId="59E4BFB3" w14:textId="2C117BC3"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11</w:t>
            </w:r>
          </w:p>
        </w:tc>
        <w:tc>
          <w:tcPr>
            <w:tcW w:w="3870" w:type="dxa"/>
          </w:tcPr>
          <w:p w14:paraId="35C316DE" w14:textId="6B651938" w:rsidR="00663157" w:rsidRPr="004645B5" w:rsidRDefault="000766E2" w:rsidP="0009403E">
            <w:pPr>
              <w:ind w:left="0"/>
              <w:rPr>
                <w:rFonts w:ascii="Times New Roman" w:hAnsi="Times New Roman"/>
                <w:sz w:val="24"/>
                <w:szCs w:val="24"/>
              </w:rPr>
            </w:pPr>
            <w:r w:rsidRPr="004645B5">
              <w:rPr>
                <w:rFonts w:ascii="Times New Roman" w:hAnsi="Times New Roman"/>
                <w:sz w:val="24"/>
                <w:szCs w:val="24"/>
              </w:rPr>
              <w:t>Infidelity:  When Private Lives Go Public</w:t>
            </w:r>
          </w:p>
        </w:tc>
        <w:tc>
          <w:tcPr>
            <w:tcW w:w="4685" w:type="dxa"/>
          </w:tcPr>
          <w:p w14:paraId="18510D34" w14:textId="76B73875" w:rsidR="00663157"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 xml:space="preserve">Utley, “When Better Becomes Worse” </w:t>
            </w:r>
            <w:r w:rsidRPr="004645B5">
              <w:rPr>
                <w:rFonts w:ascii="Times New Roman" w:hAnsi="Times New Roman"/>
                <w:b/>
                <w:sz w:val="24"/>
                <w:szCs w:val="24"/>
                <w:u w:val="single"/>
              </w:rPr>
              <w:t>and</w:t>
            </w:r>
            <w:r w:rsidRPr="004645B5">
              <w:rPr>
                <w:rFonts w:ascii="Times New Roman" w:hAnsi="Times New Roman"/>
                <w:sz w:val="24"/>
                <w:szCs w:val="24"/>
              </w:rPr>
              <w:t xml:space="preserve"> “Cheating?: iPhone Has App” (</w:t>
            </w:r>
            <w:hyperlink r:id="rId15" w:history="1">
              <w:r w:rsidRPr="004645B5">
                <w:rPr>
                  <w:rStyle w:val="Hyperlink"/>
                  <w:rFonts w:ascii="Times New Roman" w:hAnsi="Times New Roman"/>
                  <w:sz w:val="24"/>
                  <w:szCs w:val="24"/>
                </w:rPr>
                <w:t>http://theutleyexperience.com/infidelity.php</w:t>
              </w:r>
            </w:hyperlink>
            <w:r w:rsidRPr="004645B5">
              <w:rPr>
                <w:rFonts w:ascii="Times New Roman" w:hAnsi="Times New Roman"/>
                <w:sz w:val="24"/>
                <w:szCs w:val="24"/>
              </w:rPr>
              <w:t>)</w:t>
            </w:r>
          </w:p>
        </w:tc>
      </w:tr>
      <w:tr w:rsidR="00663157" w:rsidRPr="004645B5" w14:paraId="274F60C7" w14:textId="77777777" w:rsidTr="000818A9">
        <w:trPr>
          <w:jc w:val="center"/>
        </w:trPr>
        <w:tc>
          <w:tcPr>
            <w:tcW w:w="805" w:type="dxa"/>
            <w:tcBorders>
              <w:bottom w:val="single" w:sz="4" w:space="0" w:color="auto"/>
            </w:tcBorders>
          </w:tcPr>
          <w:p w14:paraId="60E877BA" w14:textId="2DB1AF5A"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12</w:t>
            </w:r>
          </w:p>
        </w:tc>
        <w:tc>
          <w:tcPr>
            <w:tcW w:w="3870" w:type="dxa"/>
            <w:tcBorders>
              <w:bottom w:val="single" w:sz="4" w:space="0" w:color="auto"/>
            </w:tcBorders>
          </w:tcPr>
          <w:p w14:paraId="481E39B4" w14:textId="50FBA4A7"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Digital Rhetoric</w:t>
            </w:r>
          </w:p>
        </w:tc>
        <w:tc>
          <w:tcPr>
            <w:tcW w:w="4685" w:type="dxa"/>
            <w:tcBorders>
              <w:bottom w:val="single" w:sz="4" w:space="0" w:color="auto"/>
            </w:tcBorders>
          </w:tcPr>
          <w:p w14:paraId="4A989125" w14:textId="6DFDE619"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Losh, “What is Digital Rhetoric?” (</w:t>
            </w:r>
            <w:r w:rsidR="00B92E27" w:rsidRPr="004645B5">
              <w:rPr>
                <w:rFonts w:ascii="Times New Roman" w:hAnsi="Times New Roman"/>
                <w:sz w:val="24"/>
                <w:szCs w:val="24"/>
              </w:rPr>
              <w:t>https://rb.gy/dcvqt6)</w:t>
            </w:r>
          </w:p>
          <w:p w14:paraId="5A0521B7" w14:textId="40714831"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Wilson, “Digital DuBois” (</w:t>
            </w:r>
            <w:hyperlink r:id="rId16" w:history="1">
              <w:r w:rsidRPr="004645B5">
                <w:rPr>
                  <w:rStyle w:val="Hyperlink"/>
                  <w:rFonts w:ascii="Times New Roman" w:hAnsi="Times New Roman"/>
                  <w:sz w:val="24"/>
                  <w:szCs w:val="24"/>
                </w:rPr>
                <w:t>http://digitaldubois.net</w:t>
              </w:r>
            </w:hyperlink>
            <w:r w:rsidRPr="004645B5">
              <w:rPr>
                <w:rFonts w:ascii="Times New Roman" w:hAnsi="Times New Roman"/>
                <w:sz w:val="24"/>
                <w:szCs w:val="24"/>
              </w:rPr>
              <w:t xml:space="preserve">) </w:t>
            </w:r>
          </w:p>
          <w:p w14:paraId="11EB4B31" w14:textId="54EB440F" w:rsidR="00663157"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Tai, “Unbearable Whiteness of Being…”</w:t>
            </w:r>
          </w:p>
          <w:p w14:paraId="0AB044E3" w14:textId="609EDF7F" w:rsidR="00EE3B1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Witte &amp; Mannon, “Internet Inequality from a Cultural Perspective”</w:t>
            </w:r>
          </w:p>
        </w:tc>
      </w:tr>
      <w:tr w:rsidR="00663157" w:rsidRPr="004645B5" w14:paraId="53B0956A" w14:textId="77777777" w:rsidTr="000818A9">
        <w:trPr>
          <w:jc w:val="center"/>
        </w:trPr>
        <w:tc>
          <w:tcPr>
            <w:tcW w:w="805" w:type="dxa"/>
          </w:tcPr>
          <w:p w14:paraId="072DCA3F" w14:textId="14988B94" w:rsidR="00663157" w:rsidRPr="004645B5" w:rsidRDefault="00663157" w:rsidP="00663157">
            <w:pPr>
              <w:ind w:left="0"/>
              <w:jc w:val="center"/>
              <w:rPr>
                <w:rFonts w:ascii="Times New Roman" w:hAnsi="Times New Roman"/>
                <w:b/>
                <w:bCs/>
                <w:sz w:val="24"/>
                <w:szCs w:val="24"/>
              </w:rPr>
            </w:pPr>
            <w:r w:rsidRPr="004645B5">
              <w:rPr>
                <w:rFonts w:ascii="Times New Roman" w:hAnsi="Times New Roman"/>
                <w:b/>
                <w:bCs/>
                <w:sz w:val="24"/>
                <w:szCs w:val="24"/>
              </w:rPr>
              <w:t>13</w:t>
            </w:r>
          </w:p>
        </w:tc>
        <w:tc>
          <w:tcPr>
            <w:tcW w:w="3870" w:type="dxa"/>
          </w:tcPr>
          <w:p w14:paraId="0070EE36" w14:textId="476CBFEF" w:rsidR="00663157" w:rsidRPr="004645B5" w:rsidRDefault="00663157" w:rsidP="0009403E">
            <w:pPr>
              <w:ind w:left="0"/>
              <w:rPr>
                <w:rFonts w:ascii="Times New Roman" w:hAnsi="Times New Roman"/>
                <w:sz w:val="24"/>
                <w:szCs w:val="24"/>
              </w:rPr>
            </w:pPr>
            <w:r w:rsidRPr="004645B5">
              <w:rPr>
                <w:rFonts w:ascii="Times New Roman" w:hAnsi="Times New Roman"/>
                <w:sz w:val="24"/>
                <w:szCs w:val="24"/>
              </w:rPr>
              <w:t xml:space="preserve">Social Sentiment, Inequality &amp; Social Media </w:t>
            </w:r>
            <w:r w:rsidR="000766E2" w:rsidRPr="004645B5">
              <w:rPr>
                <w:rFonts w:ascii="Times New Roman" w:hAnsi="Times New Roman"/>
                <w:sz w:val="24"/>
                <w:szCs w:val="24"/>
              </w:rPr>
              <w:t>&amp; Visual Pleasure Perspective</w:t>
            </w:r>
          </w:p>
        </w:tc>
        <w:tc>
          <w:tcPr>
            <w:tcW w:w="4685" w:type="dxa"/>
          </w:tcPr>
          <w:p w14:paraId="398A0ECF" w14:textId="2AC44345"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Boyd, “Networked Privacy” (</w:t>
            </w:r>
            <w:hyperlink r:id="rId17" w:history="1">
              <w:r w:rsidRPr="004645B5">
                <w:rPr>
                  <w:rStyle w:val="Hyperlink"/>
                  <w:rFonts w:ascii="Times New Roman" w:hAnsi="Times New Roman"/>
                  <w:sz w:val="24"/>
                  <w:szCs w:val="24"/>
                </w:rPr>
                <w:t>http://bit.ly/jSS98o</w:t>
              </w:r>
            </w:hyperlink>
            <w:r w:rsidRPr="004645B5">
              <w:rPr>
                <w:rFonts w:ascii="Times New Roman" w:hAnsi="Times New Roman"/>
                <w:sz w:val="24"/>
                <w:szCs w:val="24"/>
              </w:rPr>
              <w:t>) and “Truth, Lies, Doxxing” (</w:t>
            </w:r>
            <w:hyperlink r:id="rId18" w:history="1">
              <w:r w:rsidRPr="004645B5">
                <w:rPr>
                  <w:rStyle w:val="Hyperlink"/>
                  <w:rFonts w:ascii="Times New Roman" w:hAnsi="Times New Roman"/>
                  <w:sz w:val="24"/>
                  <w:szCs w:val="24"/>
                </w:rPr>
                <w:t>http://bit.ly/WUTpH4</w:t>
              </w:r>
            </w:hyperlink>
            <w:r w:rsidRPr="004645B5">
              <w:rPr>
                <w:rFonts w:ascii="Times New Roman" w:hAnsi="Times New Roman"/>
                <w:sz w:val="24"/>
                <w:szCs w:val="24"/>
              </w:rPr>
              <w:t>)</w:t>
            </w:r>
            <w:r w:rsidR="004645B5">
              <w:rPr>
                <w:rFonts w:ascii="Times New Roman" w:hAnsi="Times New Roman"/>
                <w:sz w:val="24"/>
                <w:szCs w:val="24"/>
              </w:rPr>
              <w:t xml:space="preserve">. </w:t>
            </w:r>
            <w:r w:rsidRPr="004645B5">
              <w:rPr>
                <w:rFonts w:ascii="Times New Roman" w:hAnsi="Times New Roman"/>
                <w:sz w:val="24"/>
                <w:szCs w:val="24"/>
              </w:rPr>
              <w:t>Qualman</w:t>
            </w:r>
            <w:r w:rsidR="00851215">
              <w:rPr>
                <w:rFonts w:ascii="Times New Roman" w:hAnsi="Times New Roman"/>
                <w:sz w:val="24"/>
                <w:szCs w:val="24"/>
              </w:rPr>
              <w:t>,</w:t>
            </w:r>
            <w:r w:rsidRPr="004645B5">
              <w:rPr>
                <w:rFonts w:ascii="Times New Roman" w:hAnsi="Times New Roman"/>
                <w:sz w:val="24"/>
                <w:szCs w:val="24"/>
              </w:rPr>
              <w:t xml:space="preserve"> “Social Media Revolution 2011 (YouTube)” (</w:t>
            </w:r>
            <w:hyperlink r:id="rId19" w:history="1">
              <w:r w:rsidRPr="004645B5">
                <w:rPr>
                  <w:rStyle w:val="Hyperlink"/>
                  <w:rFonts w:ascii="Times New Roman" w:hAnsi="Times New Roman"/>
                  <w:sz w:val="24"/>
                  <w:szCs w:val="24"/>
                </w:rPr>
                <w:t>http://bit.ly/iGR4I6</w:t>
              </w:r>
            </w:hyperlink>
            <w:r w:rsidRPr="004645B5">
              <w:rPr>
                <w:rFonts w:ascii="Times New Roman" w:hAnsi="Times New Roman"/>
                <w:sz w:val="24"/>
                <w:szCs w:val="24"/>
              </w:rPr>
              <w:t>)</w:t>
            </w:r>
            <w:r w:rsidR="004645B5">
              <w:rPr>
                <w:rFonts w:ascii="Times New Roman" w:hAnsi="Times New Roman"/>
                <w:sz w:val="24"/>
                <w:szCs w:val="24"/>
              </w:rPr>
              <w:t xml:space="preserve">. </w:t>
            </w:r>
          </w:p>
          <w:p w14:paraId="06FBE785" w14:textId="5F178AE2"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 xml:space="preserve">Wired, “The Web is Dead.” </w:t>
            </w:r>
          </w:p>
          <w:p w14:paraId="72B2F5C7" w14:textId="2537EA80"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lastRenderedPageBreak/>
              <w:t>PBS, “World of Viral” (</w:t>
            </w:r>
            <w:hyperlink r:id="rId20" w:history="1">
              <w:r w:rsidRPr="004645B5">
                <w:rPr>
                  <w:rStyle w:val="Hyperlink"/>
                  <w:rFonts w:ascii="Times New Roman" w:hAnsi="Times New Roman"/>
                  <w:sz w:val="24"/>
                  <w:szCs w:val="24"/>
                </w:rPr>
                <w:t>http://to.pbs.org/O3IpSR</w:t>
              </w:r>
            </w:hyperlink>
            <w:r w:rsidRPr="004645B5">
              <w:rPr>
                <w:rFonts w:ascii="Times New Roman" w:hAnsi="Times New Roman"/>
                <w:sz w:val="24"/>
                <w:szCs w:val="24"/>
              </w:rPr>
              <w:t>)</w:t>
            </w:r>
          </w:p>
          <w:p w14:paraId="4C9108A5" w14:textId="77777777"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 xml:space="preserve">Herrick, Ch. 10 (pp. 222-224).; </w:t>
            </w:r>
          </w:p>
          <w:p w14:paraId="2E1C832E" w14:textId="60FE735D" w:rsidR="000818A9" w:rsidRPr="004645B5" w:rsidRDefault="00663157"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Bogost, “Prof. on FB” (</w:t>
            </w:r>
            <w:hyperlink r:id="rId21" w:history="1">
              <w:r w:rsidRPr="004645B5">
                <w:rPr>
                  <w:rStyle w:val="Hyperlink"/>
                  <w:rFonts w:ascii="Times New Roman" w:hAnsi="Times New Roman"/>
                  <w:sz w:val="24"/>
                  <w:szCs w:val="24"/>
                </w:rPr>
                <w:t>http://www.bogost.com/blog/a_professors_impressions_of_fa.shtml</w:t>
              </w:r>
            </w:hyperlink>
            <w:r w:rsidRPr="004645B5">
              <w:rPr>
                <w:rFonts w:ascii="Times New Roman" w:hAnsi="Times New Roman"/>
                <w:sz w:val="24"/>
                <w:szCs w:val="24"/>
              </w:rPr>
              <w:t>)</w:t>
            </w:r>
          </w:p>
          <w:p w14:paraId="076F4B83" w14:textId="3A1E0E6F" w:rsidR="00EE3B19" w:rsidRPr="004645B5" w:rsidRDefault="000766E2" w:rsidP="004645B5">
            <w:pPr>
              <w:pStyle w:val="ListParagraph"/>
              <w:numPr>
                <w:ilvl w:val="0"/>
                <w:numId w:val="13"/>
              </w:numPr>
              <w:ind w:left="342"/>
              <w:rPr>
                <w:rFonts w:ascii="Times New Roman" w:hAnsi="Times New Roman"/>
                <w:sz w:val="24"/>
                <w:szCs w:val="24"/>
              </w:rPr>
            </w:pPr>
            <w:r w:rsidRPr="004645B5">
              <w:rPr>
                <w:rFonts w:ascii="Times New Roman" w:hAnsi="Times New Roman"/>
                <w:sz w:val="24"/>
                <w:szCs w:val="24"/>
              </w:rPr>
              <w:t>Sellnow, Ch. 8</w:t>
            </w:r>
          </w:p>
        </w:tc>
      </w:tr>
      <w:tr w:rsidR="000818A9" w:rsidRPr="004645B5" w14:paraId="32EB66C5" w14:textId="77777777" w:rsidTr="00170B4D">
        <w:trPr>
          <w:jc w:val="center"/>
        </w:trPr>
        <w:tc>
          <w:tcPr>
            <w:tcW w:w="805" w:type="dxa"/>
          </w:tcPr>
          <w:p w14:paraId="62A839F1" w14:textId="7D6CBE3C" w:rsidR="000818A9" w:rsidRPr="004645B5" w:rsidRDefault="000818A9" w:rsidP="00663157">
            <w:pPr>
              <w:ind w:left="0"/>
              <w:jc w:val="center"/>
              <w:rPr>
                <w:rFonts w:ascii="Times New Roman" w:hAnsi="Times New Roman"/>
                <w:b/>
                <w:bCs/>
                <w:sz w:val="24"/>
                <w:szCs w:val="24"/>
              </w:rPr>
            </w:pPr>
            <w:r w:rsidRPr="004645B5">
              <w:rPr>
                <w:rFonts w:ascii="Times New Roman" w:hAnsi="Times New Roman"/>
                <w:b/>
                <w:bCs/>
                <w:sz w:val="24"/>
                <w:szCs w:val="24"/>
              </w:rPr>
              <w:lastRenderedPageBreak/>
              <w:t>14</w:t>
            </w:r>
          </w:p>
        </w:tc>
        <w:tc>
          <w:tcPr>
            <w:tcW w:w="8555" w:type="dxa"/>
            <w:gridSpan w:val="2"/>
          </w:tcPr>
          <w:p w14:paraId="7528A268" w14:textId="7DAC0B47" w:rsidR="000818A9" w:rsidRPr="004645B5" w:rsidRDefault="000818A9" w:rsidP="000818A9">
            <w:pPr>
              <w:ind w:left="0"/>
              <w:rPr>
                <w:rFonts w:ascii="Times New Roman" w:hAnsi="Times New Roman"/>
                <w:sz w:val="24"/>
                <w:szCs w:val="24"/>
              </w:rPr>
            </w:pPr>
            <w:r w:rsidRPr="004645B5">
              <w:rPr>
                <w:rFonts w:ascii="Times New Roman" w:hAnsi="Times New Roman"/>
                <w:sz w:val="24"/>
                <w:szCs w:val="24"/>
              </w:rPr>
              <w:t>Oral Presentations</w:t>
            </w:r>
            <w:r w:rsidR="004C2896">
              <w:rPr>
                <w:rFonts w:ascii="Times New Roman" w:hAnsi="Times New Roman"/>
                <w:sz w:val="24"/>
                <w:szCs w:val="24"/>
              </w:rPr>
              <w:t xml:space="preserve"> (CLO 1 &amp; 3)</w:t>
            </w:r>
          </w:p>
        </w:tc>
      </w:tr>
      <w:tr w:rsidR="000818A9" w:rsidRPr="004645B5" w14:paraId="297F0851" w14:textId="77777777" w:rsidTr="00170B4D">
        <w:trPr>
          <w:trHeight w:val="58"/>
          <w:jc w:val="center"/>
        </w:trPr>
        <w:tc>
          <w:tcPr>
            <w:tcW w:w="805" w:type="dxa"/>
          </w:tcPr>
          <w:p w14:paraId="449524C0" w14:textId="4E549AB5" w:rsidR="000818A9" w:rsidRPr="004645B5" w:rsidRDefault="000818A9" w:rsidP="00663157">
            <w:pPr>
              <w:ind w:left="0"/>
              <w:jc w:val="center"/>
              <w:rPr>
                <w:rFonts w:ascii="Times New Roman" w:hAnsi="Times New Roman"/>
                <w:b/>
                <w:bCs/>
                <w:sz w:val="24"/>
                <w:szCs w:val="24"/>
              </w:rPr>
            </w:pPr>
            <w:r w:rsidRPr="004645B5">
              <w:rPr>
                <w:rFonts w:ascii="Times New Roman" w:hAnsi="Times New Roman"/>
                <w:b/>
                <w:bCs/>
                <w:sz w:val="24"/>
                <w:szCs w:val="24"/>
              </w:rPr>
              <w:t>15</w:t>
            </w:r>
          </w:p>
        </w:tc>
        <w:tc>
          <w:tcPr>
            <w:tcW w:w="8555" w:type="dxa"/>
            <w:gridSpan w:val="2"/>
          </w:tcPr>
          <w:p w14:paraId="7564723A" w14:textId="49808416" w:rsidR="000818A9" w:rsidRPr="004645B5" w:rsidRDefault="000818A9" w:rsidP="000818A9">
            <w:pPr>
              <w:ind w:left="0"/>
              <w:rPr>
                <w:rFonts w:ascii="Times New Roman" w:hAnsi="Times New Roman"/>
                <w:sz w:val="24"/>
                <w:szCs w:val="24"/>
              </w:rPr>
            </w:pPr>
            <w:r w:rsidRPr="004645B5">
              <w:rPr>
                <w:rFonts w:ascii="Times New Roman" w:hAnsi="Times New Roman"/>
                <w:sz w:val="24"/>
                <w:szCs w:val="24"/>
              </w:rPr>
              <w:t>Final Exam</w:t>
            </w:r>
            <w:r w:rsidR="004C2896">
              <w:rPr>
                <w:rFonts w:ascii="Times New Roman" w:hAnsi="Times New Roman"/>
                <w:sz w:val="24"/>
                <w:szCs w:val="24"/>
              </w:rPr>
              <w:t xml:space="preserve"> (CLO 1 &amp; 2)</w:t>
            </w:r>
          </w:p>
        </w:tc>
      </w:tr>
    </w:tbl>
    <w:p w14:paraId="3A8CD30B" w14:textId="478918E6" w:rsidR="0009403E" w:rsidRPr="004645B5" w:rsidRDefault="0009403E" w:rsidP="028D0449">
      <w:pPr>
        <w:ind w:left="0"/>
        <w:rPr>
          <w:rFonts w:ascii="Times New Roman" w:hAnsi="Times New Roman"/>
          <w:b/>
          <w:bCs/>
          <w:sz w:val="24"/>
          <w:szCs w:val="24"/>
        </w:rPr>
      </w:pPr>
    </w:p>
    <w:p w14:paraId="42EDCE25" w14:textId="2F88B5B2" w:rsidR="007355F3" w:rsidRPr="004645B5" w:rsidRDefault="028D0449" w:rsidP="028D0449">
      <w:pPr>
        <w:ind w:left="0"/>
        <w:rPr>
          <w:rFonts w:ascii="Times New Roman" w:hAnsi="Times New Roman"/>
          <w:b/>
          <w:bCs/>
          <w:sz w:val="24"/>
          <w:szCs w:val="24"/>
        </w:rPr>
      </w:pPr>
      <w:r w:rsidRPr="004645B5">
        <w:rPr>
          <w:rFonts w:ascii="Times New Roman" w:hAnsi="Times New Roman"/>
          <w:b/>
          <w:bCs/>
          <w:sz w:val="24"/>
          <w:szCs w:val="24"/>
        </w:rPr>
        <w:t>E. Student Learning Activities and Assignments</w:t>
      </w:r>
    </w:p>
    <w:p w14:paraId="6BADA268" w14:textId="77777777" w:rsidR="002939D4" w:rsidRPr="004645B5" w:rsidRDefault="002939D4" w:rsidP="002939D4">
      <w:pPr>
        <w:ind w:left="0"/>
        <w:jc w:val="both"/>
        <w:rPr>
          <w:rFonts w:ascii="Times New Roman" w:hAnsi="Times New Roman"/>
          <w:b/>
          <w:sz w:val="24"/>
          <w:szCs w:val="24"/>
        </w:rPr>
      </w:pPr>
    </w:p>
    <w:p w14:paraId="6FF03EE0" w14:textId="6E59A5E2" w:rsidR="002939D4" w:rsidRPr="004645B5" w:rsidRDefault="002939D4" w:rsidP="00D47264">
      <w:pPr>
        <w:ind w:left="0"/>
        <w:rPr>
          <w:rFonts w:ascii="Times New Roman" w:hAnsi="Times New Roman"/>
          <w:sz w:val="24"/>
          <w:szCs w:val="24"/>
        </w:rPr>
      </w:pPr>
      <w:r w:rsidRPr="004645B5">
        <w:rPr>
          <w:rFonts w:ascii="Times New Roman" w:hAnsi="Times New Roman"/>
          <w:b/>
          <w:sz w:val="24"/>
          <w:szCs w:val="24"/>
        </w:rPr>
        <w:t>Readings</w:t>
      </w:r>
      <w:r w:rsidR="00AF6B1D" w:rsidRPr="004645B5">
        <w:rPr>
          <w:rFonts w:ascii="Times New Roman" w:hAnsi="Times New Roman"/>
          <w:b/>
          <w:sz w:val="24"/>
          <w:szCs w:val="24"/>
        </w:rPr>
        <w:t>:</w:t>
      </w:r>
      <w:r w:rsidR="004645B5" w:rsidRPr="004645B5">
        <w:rPr>
          <w:rFonts w:ascii="Times New Roman" w:hAnsi="Times New Roman"/>
          <w:b/>
          <w:sz w:val="24"/>
          <w:szCs w:val="24"/>
        </w:rPr>
        <w:t xml:space="preserve"> </w:t>
      </w:r>
      <w:r w:rsidRPr="004645B5">
        <w:rPr>
          <w:rFonts w:ascii="Times New Roman" w:hAnsi="Times New Roman"/>
          <w:sz w:val="24"/>
          <w:szCs w:val="24"/>
        </w:rPr>
        <w:t>Read</w:t>
      </w:r>
      <w:r w:rsidR="00250125" w:rsidRPr="004645B5">
        <w:rPr>
          <w:rFonts w:ascii="Times New Roman" w:hAnsi="Times New Roman"/>
          <w:sz w:val="24"/>
          <w:szCs w:val="24"/>
        </w:rPr>
        <w:t>ings enhance students’</w:t>
      </w:r>
      <w:r w:rsidRPr="004645B5">
        <w:rPr>
          <w:rFonts w:ascii="Times New Roman" w:hAnsi="Times New Roman"/>
          <w:sz w:val="24"/>
          <w:szCs w:val="24"/>
        </w:rPr>
        <w:t xml:space="preserve"> understanding of argumentation theory and practice as well as to stimulate class discussion</w:t>
      </w:r>
      <w:r w:rsidR="004645B5">
        <w:rPr>
          <w:rFonts w:ascii="Times New Roman" w:hAnsi="Times New Roman"/>
          <w:sz w:val="24"/>
          <w:szCs w:val="24"/>
        </w:rPr>
        <w:t xml:space="preserve">. </w:t>
      </w:r>
      <w:r w:rsidRPr="004645B5">
        <w:rPr>
          <w:rFonts w:ascii="Times New Roman" w:hAnsi="Times New Roman"/>
          <w:b/>
          <w:sz w:val="24"/>
          <w:szCs w:val="24"/>
        </w:rPr>
        <w:t>All readings are mandatory</w:t>
      </w:r>
      <w:r w:rsidRPr="004645B5">
        <w:rPr>
          <w:rFonts w:ascii="Times New Roman" w:hAnsi="Times New Roman"/>
          <w:sz w:val="24"/>
          <w:szCs w:val="24"/>
        </w:rPr>
        <w:t>, unless indicated otherwise</w:t>
      </w:r>
      <w:r w:rsidR="004645B5">
        <w:rPr>
          <w:rFonts w:ascii="Times New Roman" w:hAnsi="Times New Roman"/>
          <w:sz w:val="24"/>
          <w:szCs w:val="24"/>
        </w:rPr>
        <w:t xml:space="preserve">. </w:t>
      </w:r>
      <w:r w:rsidRPr="004645B5">
        <w:rPr>
          <w:rFonts w:ascii="Times New Roman" w:hAnsi="Times New Roman"/>
          <w:sz w:val="24"/>
          <w:szCs w:val="24"/>
        </w:rPr>
        <w:t>Readings come from the text(s) and articles that can be accessed on the web via</w:t>
      </w:r>
      <w:r w:rsidR="009E79D6" w:rsidRPr="004645B5">
        <w:rPr>
          <w:rFonts w:ascii="Times New Roman" w:hAnsi="Times New Roman"/>
          <w:sz w:val="24"/>
          <w:szCs w:val="24"/>
        </w:rPr>
        <w:t xml:space="preserve"> Canvas. </w:t>
      </w:r>
    </w:p>
    <w:p w14:paraId="66EF069D" w14:textId="77777777" w:rsidR="002939D4" w:rsidRPr="004645B5" w:rsidRDefault="002939D4" w:rsidP="00D47264">
      <w:pPr>
        <w:ind w:left="0"/>
        <w:rPr>
          <w:rFonts w:ascii="Times New Roman" w:hAnsi="Times New Roman"/>
          <w:sz w:val="24"/>
          <w:szCs w:val="24"/>
        </w:rPr>
      </w:pPr>
    </w:p>
    <w:p w14:paraId="77801CD0" w14:textId="48F17C88" w:rsidR="002939D4" w:rsidRPr="004645B5" w:rsidRDefault="002939D4" w:rsidP="00D47264">
      <w:pPr>
        <w:ind w:left="0"/>
        <w:rPr>
          <w:rFonts w:ascii="Times New Roman" w:hAnsi="Times New Roman"/>
          <w:sz w:val="24"/>
          <w:szCs w:val="24"/>
        </w:rPr>
      </w:pPr>
      <w:r w:rsidRPr="004645B5">
        <w:rPr>
          <w:rFonts w:ascii="Times New Roman" w:hAnsi="Times New Roman"/>
          <w:b/>
          <w:sz w:val="24"/>
          <w:szCs w:val="24"/>
        </w:rPr>
        <w:t>Examination</w:t>
      </w:r>
      <w:r w:rsidR="00081E25">
        <w:rPr>
          <w:rFonts w:ascii="Times New Roman" w:hAnsi="Times New Roman"/>
          <w:b/>
          <w:sz w:val="24"/>
          <w:szCs w:val="24"/>
        </w:rPr>
        <w:t>s</w:t>
      </w:r>
      <w:r w:rsidR="00AF6B1D" w:rsidRPr="004645B5">
        <w:rPr>
          <w:rFonts w:ascii="Times New Roman" w:hAnsi="Times New Roman"/>
          <w:b/>
          <w:sz w:val="24"/>
          <w:szCs w:val="24"/>
        </w:rPr>
        <w:t>:</w:t>
      </w:r>
      <w:r w:rsidR="004645B5" w:rsidRPr="004645B5">
        <w:rPr>
          <w:rFonts w:ascii="Times New Roman" w:hAnsi="Times New Roman"/>
          <w:b/>
          <w:sz w:val="24"/>
          <w:szCs w:val="24"/>
        </w:rPr>
        <w:t xml:space="preserve"> </w:t>
      </w:r>
      <w:r w:rsidRPr="004645B5">
        <w:rPr>
          <w:rFonts w:ascii="Times New Roman" w:hAnsi="Times New Roman"/>
          <w:sz w:val="24"/>
          <w:szCs w:val="24"/>
        </w:rPr>
        <w:t xml:space="preserve">There </w:t>
      </w:r>
      <w:r w:rsidR="00D47264">
        <w:rPr>
          <w:rFonts w:ascii="Times New Roman" w:hAnsi="Times New Roman"/>
          <w:sz w:val="24"/>
          <w:szCs w:val="24"/>
        </w:rPr>
        <w:t xml:space="preserve">are </w:t>
      </w:r>
      <w:r w:rsidRPr="004645B5">
        <w:rPr>
          <w:rFonts w:ascii="Times New Roman" w:hAnsi="Times New Roman"/>
          <w:sz w:val="24"/>
          <w:szCs w:val="24"/>
        </w:rPr>
        <w:t xml:space="preserve">three (3) examinations during the course of </w:t>
      </w:r>
      <w:r w:rsidR="00D47264" w:rsidRPr="004645B5">
        <w:rPr>
          <w:rFonts w:ascii="Times New Roman" w:hAnsi="Times New Roman"/>
          <w:sz w:val="24"/>
          <w:szCs w:val="24"/>
        </w:rPr>
        <w:t>th</w:t>
      </w:r>
      <w:r w:rsidR="00D47264">
        <w:rPr>
          <w:rFonts w:ascii="Times New Roman" w:hAnsi="Times New Roman"/>
          <w:sz w:val="24"/>
          <w:szCs w:val="24"/>
        </w:rPr>
        <w:t>e</w:t>
      </w:r>
      <w:r w:rsidR="00D47264" w:rsidRPr="004645B5">
        <w:rPr>
          <w:rFonts w:ascii="Times New Roman" w:hAnsi="Times New Roman"/>
          <w:sz w:val="24"/>
          <w:szCs w:val="24"/>
        </w:rPr>
        <w:t xml:space="preserve"> </w:t>
      </w:r>
      <w:r w:rsidRPr="004645B5">
        <w:rPr>
          <w:rFonts w:ascii="Times New Roman" w:hAnsi="Times New Roman"/>
          <w:sz w:val="24"/>
          <w:szCs w:val="24"/>
        </w:rPr>
        <w:t xml:space="preserve">semester. The exams consist of multiple choice, true/false, fill in the blank, matching, definition of key terms, and/or short answer questions. The first and second exams will NOT be cumulative. The final exam </w:t>
      </w:r>
      <w:r w:rsidR="00D47264">
        <w:rPr>
          <w:rFonts w:ascii="Times New Roman" w:hAnsi="Times New Roman"/>
          <w:sz w:val="24"/>
          <w:szCs w:val="24"/>
        </w:rPr>
        <w:t>is</w:t>
      </w:r>
      <w:r w:rsidRPr="004645B5">
        <w:rPr>
          <w:rFonts w:ascii="Times New Roman" w:hAnsi="Times New Roman"/>
          <w:sz w:val="24"/>
          <w:szCs w:val="24"/>
        </w:rPr>
        <w:t xml:space="preserve"> cumulative</w:t>
      </w:r>
      <w:r w:rsidR="004645B5">
        <w:rPr>
          <w:rFonts w:ascii="Times New Roman" w:hAnsi="Times New Roman"/>
          <w:sz w:val="24"/>
          <w:szCs w:val="24"/>
        </w:rPr>
        <w:t xml:space="preserve">. </w:t>
      </w:r>
      <w:r w:rsidRPr="004645B5">
        <w:rPr>
          <w:rFonts w:ascii="Times New Roman" w:hAnsi="Times New Roman"/>
          <w:sz w:val="24"/>
          <w:szCs w:val="24"/>
        </w:rPr>
        <w:t xml:space="preserve">Exam material </w:t>
      </w:r>
      <w:r w:rsidR="00D47264">
        <w:rPr>
          <w:rFonts w:ascii="Times New Roman" w:hAnsi="Times New Roman"/>
          <w:sz w:val="24"/>
          <w:szCs w:val="24"/>
        </w:rPr>
        <w:t>is</w:t>
      </w:r>
      <w:r w:rsidRPr="004645B5">
        <w:rPr>
          <w:rFonts w:ascii="Times New Roman" w:hAnsi="Times New Roman"/>
          <w:sz w:val="24"/>
          <w:szCs w:val="24"/>
        </w:rPr>
        <w:t xml:space="preserve"> taken from class activities, readings, and lectures.</w:t>
      </w:r>
      <w:r w:rsidR="00AF6B1D" w:rsidRPr="004645B5">
        <w:rPr>
          <w:rFonts w:ascii="Times New Roman" w:hAnsi="Times New Roman"/>
          <w:sz w:val="24"/>
          <w:szCs w:val="24"/>
        </w:rPr>
        <w:t xml:space="preserve"> </w:t>
      </w:r>
      <w:r w:rsidR="00250125" w:rsidRPr="004645B5">
        <w:rPr>
          <w:rFonts w:ascii="Times New Roman" w:hAnsi="Times New Roman"/>
          <w:sz w:val="24"/>
          <w:szCs w:val="24"/>
        </w:rPr>
        <w:t>These exams measure students’</w:t>
      </w:r>
      <w:r w:rsidR="00AF6B1D" w:rsidRPr="004645B5">
        <w:rPr>
          <w:rFonts w:ascii="Times New Roman" w:hAnsi="Times New Roman"/>
          <w:sz w:val="24"/>
          <w:szCs w:val="24"/>
        </w:rPr>
        <w:t xml:space="preserve"> growing knowledge of course content</w:t>
      </w:r>
      <w:r w:rsidR="005569B9" w:rsidRPr="004645B5">
        <w:rPr>
          <w:rFonts w:ascii="Times New Roman" w:hAnsi="Times New Roman"/>
          <w:sz w:val="24"/>
          <w:szCs w:val="24"/>
        </w:rPr>
        <w:t xml:space="preserve"> and vocabulary.</w:t>
      </w:r>
    </w:p>
    <w:p w14:paraId="08DE4603" w14:textId="77777777" w:rsidR="002939D4" w:rsidRPr="004645B5" w:rsidRDefault="002939D4" w:rsidP="00D47264">
      <w:pPr>
        <w:rPr>
          <w:rFonts w:ascii="Arial Narrow" w:hAnsi="Arial Narrow" w:cs="Arial"/>
          <w:sz w:val="24"/>
          <w:szCs w:val="24"/>
        </w:rPr>
      </w:pPr>
    </w:p>
    <w:p w14:paraId="791AC81C" w14:textId="4182A6E4" w:rsidR="00AF6B1D" w:rsidRPr="004645B5" w:rsidRDefault="00081E25" w:rsidP="00D47264">
      <w:pPr>
        <w:ind w:left="0"/>
        <w:rPr>
          <w:rFonts w:ascii="Times New Roman" w:hAnsi="Times New Roman"/>
          <w:sz w:val="24"/>
          <w:szCs w:val="24"/>
        </w:rPr>
      </w:pPr>
      <w:r>
        <w:rPr>
          <w:rFonts w:ascii="Times New Roman" w:hAnsi="Times New Roman"/>
          <w:b/>
          <w:sz w:val="24"/>
          <w:szCs w:val="24"/>
        </w:rPr>
        <w:t>Papers</w:t>
      </w:r>
      <w:r w:rsidR="00AF6B1D" w:rsidRPr="004645B5">
        <w:rPr>
          <w:rFonts w:ascii="Times New Roman" w:hAnsi="Times New Roman"/>
          <w:b/>
          <w:sz w:val="24"/>
          <w:szCs w:val="24"/>
        </w:rPr>
        <w:t>:</w:t>
      </w:r>
      <w:r w:rsidR="002939D4" w:rsidRPr="004645B5">
        <w:rPr>
          <w:rFonts w:ascii="Times New Roman" w:hAnsi="Times New Roman"/>
          <w:b/>
          <w:sz w:val="24"/>
          <w:szCs w:val="24"/>
        </w:rPr>
        <w:t xml:space="preserve">  </w:t>
      </w:r>
      <w:r w:rsidR="00D83E60" w:rsidRPr="004645B5">
        <w:rPr>
          <w:rFonts w:ascii="Times New Roman" w:hAnsi="Times New Roman"/>
          <w:sz w:val="24"/>
          <w:szCs w:val="24"/>
        </w:rPr>
        <w:t xml:space="preserve">Students </w:t>
      </w:r>
      <w:r w:rsidR="00AF6B1D" w:rsidRPr="004645B5">
        <w:rPr>
          <w:rFonts w:ascii="Times New Roman" w:hAnsi="Times New Roman"/>
          <w:sz w:val="24"/>
          <w:szCs w:val="24"/>
        </w:rPr>
        <w:t>write</w:t>
      </w:r>
      <w:r w:rsidR="00D83E60" w:rsidRPr="004645B5">
        <w:rPr>
          <w:rFonts w:ascii="Times New Roman" w:hAnsi="Times New Roman"/>
          <w:sz w:val="24"/>
          <w:szCs w:val="24"/>
        </w:rPr>
        <w:t xml:space="preserve"> two</w:t>
      </w:r>
      <w:r w:rsidR="00AF6B1D" w:rsidRPr="004645B5">
        <w:rPr>
          <w:rFonts w:ascii="Times New Roman" w:hAnsi="Times New Roman"/>
          <w:sz w:val="24"/>
          <w:szCs w:val="24"/>
        </w:rPr>
        <w:t xml:space="preserve"> paper</w:t>
      </w:r>
      <w:r w:rsidR="00D83E60" w:rsidRPr="004645B5">
        <w:rPr>
          <w:rFonts w:ascii="Times New Roman" w:hAnsi="Times New Roman"/>
          <w:sz w:val="24"/>
          <w:szCs w:val="24"/>
        </w:rPr>
        <w:t>s</w:t>
      </w:r>
      <w:r w:rsidR="00D47264">
        <w:rPr>
          <w:rFonts w:ascii="Times New Roman" w:hAnsi="Times New Roman"/>
          <w:sz w:val="24"/>
          <w:szCs w:val="24"/>
        </w:rPr>
        <w:t>:</w:t>
      </w:r>
      <w:r w:rsidR="00D47264" w:rsidRPr="004645B5">
        <w:rPr>
          <w:rFonts w:ascii="Times New Roman" w:hAnsi="Times New Roman"/>
          <w:sz w:val="24"/>
          <w:szCs w:val="24"/>
        </w:rPr>
        <w:t xml:space="preserve"> </w:t>
      </w:r>
      <w:r w:rsidR="00D83E60" w:rsidRPr="004645B5">
        <w:rPr>
          <w:rFonts w:ascii="Times New Roman" w:hAnsi="Times New Roman"/>
          <w:sz w:val="24"/>
          <w:szCs w:val="24"/>
        </w:rPr>
        <w:t xml:space="preserve">1) </w:t>
      </w:r>
      <w:r w:rsidR="00AF6B1D" w:rsidRPr="004645B5">
        <w:rPr>
          <w:rFonts w:ascii="Times New Roman" w:hAnsi="Times New Roman"/>
          <w:sz w:val="24"/>
          <w:szCs w:val="24"/>
        </w:rPr>
        <w:t xml:space="preserve">conducting an Aristotelian </w:t>
      </w:r>
      <w:r w:rsidR="00250125" w:rsidRPr="004645B5">
        <w:rPr>
          <w:rFonts w:ascii="Times New Roman" w:hAnsi="Times New Roman"/>
          <w:sz w:val="24"/>
          <w:szCs w:val="24"/>
        </w:rPr>
        <w:t xml:space="preserve">rhetorical criticism based on </w:t>
      </w:r>
      <w:r w:rsidR="00D83E60" w:rsidRPr="004645B5">
        <w:rPr>
          <w:rFonts w:ascii="Times New Roman" w:hAnsi="Times New Roman"/>
          <w:sz w:val="24"/>
          <w:szCs w:val="24"/>
        </w:rPr>
        <w:t>an assigned text, and 2) responding in a second</w:t>
      </w:r>
      <w:r w:rsidR="00AF6B1D" w:rsidRPr="004645B5">
        <w:rPr>
          <w:rFonts w:ascii="Times New Roman" w:hAnsi="Times New Roman"/>
          <w:sz w:val="24"/>
          <w:szCs w:val="24"/>
        </w:rPr>
        <w:t xml:space="preserve"> paper using the media-centered perspective </w:t>
      </w:r>
      <w:r w:rsidR="00D47264">
        <w:rPr>
          <w:rFonts w:ascii="Times New Roman" w:hAnsi="Times New Roman"/>
          <w:sz w:val="24"/>
          <w:szCs w:val="24"/>
        </w:rPr>
        <w:t xml:space="preserve">that </w:t>
      </w:r>
      <w:r w:rsidR="00AF6B1D" w:rsidRPr="004645B5">
        <w:rPr>
          <w:rFonts w:ascii="Times New Roman" w:hAnsi="Times New Roman"/>
          <w:sz w:val="24"/>
          <w:szCs w:val="24"/>
        </w:rPr>
        <w:t>we’ve reviewed during the term (see Sellnow Ch. 9). These essays are not summaries, but rather critical responses to the assigned texts. The focus is on analyzing, synthesizing, and evaluating information based on several key questions.</w:t>
      </w:r>
      <w:r w:rsidR="00742245" w:rsidRPr="004645B5">
        <w:rPr>
          <w:rFonts w:ascii="Times New Roman" w:hAnsi="Times New Roman"/>
          <w:sz w:val="24"/>
          <w:szCs w:val="24"/>
        </w:rPr>
        <w:t xml:space="preserve"> These papers are also building block assignments towards the final oral presentation. </w:t>
      </w:r>
    </w:p>
    <w:p w14:paraId="271354C6" w14:textId="77777777" w:rsidR="00AF6B1D" w:rsidRPr="004645B5" w:rsidRDefault="00AF6B1D" w:rsidP="00D47264">
      <w:pPr>
        <w:ind w:left="0"/>
        <w:rPr>
          <w:rFonts w:ascii="Times New Roman" w:hAnsi="Times New Roman"/>
          <w:b/>
          <w:bCs/>
          <w:sz w:val="24"/>
          <w:szCs w:val="24"/>
        </w:rPr>
      </w:pPr>
    </w:p>
    <w:p w14:paraId="49BD71C9" w14:textId="7F9D38FD" w:rsidR="00AF6B1D" w:rsidRPr="004645B5" w:rsidRDefault="00CB10AA" w:rsidP="00D47264">
      <w:pPr>
        <w:ind w:left="0"/>
        <w:rPr>
          <w:rFonts w:ascii="Times New Roman" w:hAnsi="Times New Roman"/>
          <w:sz w:val="24"/>
          <w:szCs w:val="24"/>
        </w:rPr>
      </w:pPr>
      <w:r>
        <w:rPr>
          <w:rFonts w:ascii="Times New Roman" w:hAnsi="Times New Roman"/>
          <w:b/>
          <w:bCs/>
          <w:sz w:val="24"/>
          <w:szCs w:val="24"/>
        </w:rPr>
        <w:t>Class Participation</w:t>
      </w:r>
      <w:r w:rsidR="00AF6B1D" w:rsidRPr="004645B5">
        <w:rPr>
          <w:rFonts w:ascii="Times New Roman" w:hAnsi="Times New Roman"/>
          <w:b/>
          <w:bCs/>
          <w:sz w:val="24"/>
          <w:szCs w:val="24"/>
        </w:rPr>
        <w:t xml:space="preserve">: </w:t>
      </w:r>
      <w:r w:rsidR="00AF6B1D" w:rsidRPr="004645B5">
        <w:rPr>
          <w:rFonts w:ascii="Times New Roman" w:hAnsi="Times New Roman"/>
          <w:sz w:val="24"/>
          <w:szCs w:val="24"/>
        </w:rPr>
        <w:t>Students are graded on attendance.</w:t>
      </w:r>
      <w:r w:rsidR="00D83E60" w:rsidRPr="004645B5">
        <w:rPr>
          <w:rFonts w:ascii="Times New Roman" w:hAnsi="Times New Roman"/>
          <w:sz w:val="24"/>
          <w:szCs w:val="24"/>
        </w:rPr>
        <w:t xml:space="preserve"> </w:t>
      </w:r>
      <w:r w:rsidR="00AF6B1D" w:rsidRPr="004645B5">
        <w:rPr>
          <w:rFonts w:ascii="Times New Roman" w:hAnsi="Times New Roman"/>
          <w:sz w:val="24"/>
          <w:szCs w:val="24"/>
        </w:rPr>
        <w:t xml:space="preserve">These assessments are best measured using the following assignments and activities: </w:t>
      </w:r>
    </w:p>
    <w:p w14:paraId="03C309D5" w14:textId="77777777" w:rsidR="00AF6B1D" w:rsidRPr="004645B5" w:rsidRDefault="00AF6B1D" w:rsidP="00D47264">
      <w:pPr>
        <w:ind w:left="720"/>
        <w:rPr>
          <w:rFonts w:ascii="Times New Roman" w:hAnsi="Times New Roman"/>
          <w:b/>
          <w:bCs/>
          <w:sz w:val="24"/>
          <w:szCs w:val="24"/>
        </w:rPr>
      </w:pPr>
      <w:bookmarkStart w:id="2" w:name="_Hlk43796266"/>
    </w:p>
    <w:p w14:paraId="6C5CF3BD" w14:textId="60BB10EA" w:rsidR="00AF6B1D" w:rsidRPr="004645B5" w:rsidRDefault="00AF6B1D" w:rsidP="00D47264">
      <w:pPr>
        <w:ind w:left="720"/>
        <w:rPr>
          <w:rFonts w:ascii="Times New Roman" w:hAnsi="Times New Roman"/>
          <w:sz w:val="24"/>
          <w:szCs w:val="24"/>
        </w:rPr>
      </w:pPr>
      <w:r w:rsidRPr="004645B5">
        <w:rPr>
          <w:rFonts w:ascii="Times New Roman" w:hAnsi="Times New Roman"/>
          <w:b/>
          <w:bCs/>
          <w:sz w:val="24"/>
          <w:szCs w:val="24"/>
        </w:rPr>
        <w:t xml:space="preserve">Discussions: </w:t>
      </w:r>
      <w:bookmarkEnd w:id="2"/>
      <w:r w:rsidRPr="004645B5">
        <w:rPr>
          <w:rFonts w:ascii="Times New Roman" w:hAnsi="Times New Roman"/>
          <w:sz w:val="24"/>
          <w:szCs w:val="24"/>
        </w:rPr>
        <w:t xml:space="preserve">Discussions provide students with opportunities to engage in dialogue to explore various issues related to the topic under discussion and consider alternate perspectives. </w:t>
      </w:r>
    </w:p>
    <w:p w14:paraId="44FF7ED0" w14:textId="77777777" w:rsidR="00AF6B1D" w:rsidRPr="004645B5" w:rsidRDefault="00AF6B1D" w:rsidP="00D47264">
      <w:pPr>
        <w:ind w:left="720"/>
        <w:rPr>
          <w:rFonts w:ascii="Times New Roman" w:hAnsi="Times New Roman"/>
          <w:b/>
          <w:bCs/>
          <w:sz w:val="24"/>
          <w:szCs w:val="24"/>
        </w:rPr>
      </w:pPr>
    </w:p>
    <w:p w14:paraId="18B0D3CC" w14:textId="0E01FAA4" w:rsidR="00AF6B1D" w:rsidRPr="004645B5" w:rsidRDefault="00AF6B1D" w:rsidP="00D47264">
      <w:pPr>
        <w:ind w:left="720"/>
        <w:rPr>
          <w:rFonts w:ascii="Times New Roman" w:hAnsi="Times New Roman"/>
          <w:sz w:val="24"/>
          <w:szCs w:val="24"/>
        </w:rPr>
      </w:pPr>
      <w:r w:rsidRPr="004645B5">
        <w:rPr>
          <w:rFonts w:ascii="Times New Roman" w:hAnsi="Times New Roman"/>
          <w:b/>
          <w:bCs/>
          <w:sz w:val="24"/>
          <w:szCs w:val="24"/>
        </w:rPr>
        <w:t xml:space="preserve">Guest Speakers: </w:t>
      </w:r>
      <w:r w:rsidRPr="004645B5">
        <w:rPr>
          <w:rFonts w:ascii="Times New Roman" w:hAnsi="Times New Roman"/>
          <w:sz w:val="24"/>
          <w:szCs w:val="24"/>
        </w:rPr>
        <w:t xml:space="preserve">Guest speakers will be invited for discussions on current issues and other relevant topics. </w:t>
      </w:r>
    </w:p>
    <w:p w14:paraId="42769F80" w14:textId="1247E744" w:rsidR="00AF6B1D" w:rsidRPr="004645B5" w:rsidRDefault="00AF6B1D" w:rsidP="00D47264">
      <w:pPr>
        <w:ind w:left="0"/>
        <w:rPr>
          <w:rFonts w:ascii="Times New Roman" w:hAnsi="Times New Roman"/>
          <w:sz w:val="24"/>
          <w:szCs w:val="24"/>
        </w:rPr>
      </w:pPr>
      <w:r w:rsidRPr="004645B5">
        <w:rPr>
          <w:rFonts w:ascii="Times New Roman" w:hAnsi="Times New Roman"/>
          <w:b/>
          <w:bCs/>
          <w:sz w:val="24"/>
          <w:szCs w:val="24"/>
        </w:rPr>
        <w:t xml:space="preserve">Oral Presentation: </w:t>
      </w:r>
      <w:r w:rsidRPr="004645B5">
        <w:rPr>
          <w:rFonts w:ascii="Times New Roman" w:hAnsi="Times New Roman"/>
          <w:sz w:val="24"/>
          <w:szCs w:val="24"/>
        </w:rPr>
        <w:t>A final oral presentation measure</w:t>
      </w:r>
      <w:r w:rsidR="00250125" w:rsidRPr="004645B5">
        <w:rPr>
          <w:rFonts w:ascii="Times New Roman" w:hAnsi="Times New Roman"/>
          <w:sz w:val="24"/>
          <w:szCs w:val="24"/>
        </w:rPr>
        <w:t>s</w:t>
      </w:r>
      <w:r w:rsidRPr="004645B5">
        <w:rPr>
          <w:rFonts w:ascii="Times New Roman" w:hAnsi="Times New Roman"/>
          <w:sz w:val="24"/>
          <w:szCs w:val="24"/>
        </w:rPr>
        <w:t xml:space="preserve"> the students’ overall knowledge acquisition and application of course content</w:t>
      </w:r>
      <w:r w:rsidR="00742245" w:rsidRPr="004645B5">
        <w:rPr>
          <w:rFonts w:ascii="Times New Roman" w:hAnsi="Times New Roman"/>
          <w:sz w:val="24"/>
          <w:szCs w:val="24"/>
        </w:rPr>
        <w:t xml:space="preserve"> through an oral rhetorical critique of an artifact of their choosing. </w:t>
      </w:r>
    </w:p>
    <w:p w14:paraId="5BD1C352" w14:textId="77777777" w:rsidR="00AF6B1D" w:rsidRPr="004645B5" w:rsidRDefault="00AF6B1D" w:rsidP="00D47264">
      <w:pPr>
        <w:ind w:left="0"/>
        <w:rPr>
          <w:rFonts w:ascii="Times New Roman" w:hAnsi="Times New Roman"/>
          <w:sz w:val="24"/>
          <w:szCs w:val="24"/>
        </w:rPr>
      </w:pPr>
    </w:p>
    <w:p w14:paraId="193F081E" w14:textId="6B7FE2F5" w:rsidR="00AF6B1D" w:rsidRPr="004645B5" w:rsidRDefault="00AF6B1D" w:rsidP="00AF6B1D">
      <w:pPr>
        <w:ind w:left="0"/>
        <w:rPr>
          <w:rFonts w:ascii="Times New Roman" w:hAnsi="Times New Roman"/>
          <w:sz w:val="24"/>
          <w:szCs w:val="24"/>
        </w:rPr>
      </w:pPr>
      <w:r w:rsidRPr="004645B5">
        <w:rPr>
          <w:rFonts w:ascii="Times New Roman" w:hAnsi="Times New Roman"/>
          <w:sz w:val="24"/>
          <w:szCs w:val="24"/>
        </w:rPr>
        <w:t>See the Appendix for sample rubrics for Oral Presentation</w:t>
      </w:r>
      <w:r w:rsidR="00382AB1" w:rsidRPr="004645B5">
        <w:rPr>
          <w:rFonts w:ascii="Times New Roman" w:hAnsi="Times New Roman"/>
          <w:sz w:val="24"/>
          <w:szCs w:val="24"/>
        </w:rPr>
        <w:t xml:space="preserve"> </w:t>
      </w:r>
      <w:r w:rsidRPr="004645B5">
        <w:rPr>
          <w:rFonts w:ascii="Times New Roman" w:hAnsi="Times New Roman"/>
          <w:sz w:val="24"/>
          <w:szCs w:val="24"/>
        </w:rPr>
        <w:t xml:space="preserve">and </w:t>
      </w:r>
      <w:r w:rsidR="00CB10AA" w:rsidRPr="004645B5">
        <w:rPr>
          <w:rFonts w:ascii="Times New Roman" w:hAnsi="Times New Roman"/>
          <w:sz w:val="24"/>
          <w:szCs w:val="24"/>
        </w:rPr>
        <w:t>Aristotelian</w:t>
      </w:r>
      <w:r w:rsidR="00CB10AA">
        <w:rPr>
          <w:rFonts w:ascii="Times New Roman" w:hAnsi="Times New Roman"/>
          <w:sz w:val="24"/>
          <w:szCs w:val="24"/>
        </w:rPr>
        <w:t xml:space="preserve"> </w:t>
      </w:r>
      <w:r w:rsidR="00081E25">
        <w:rPr>
          <w:rFonts w:ascii="Times New Roman" w:hAnsi="Times New Roman"/>
          <w:sz w:val="24"/>
          <w:szCs w:val="24"/>
        </w:rPr>
        <w:t>Paper</w:t>
      </w:r>
      <w:r w:rsidRPr="004645B5">
        <w:rPr>
          <w:rFonts w:ascii="Times New Roman" w:hAnsi="Times New Roman"/>
          <w:sz w:val="24"/>
          <w:szCs w:val="24"/>
        </w:rPr>
        <w:t>.</w:t>
      </w:r>
    </w:p>
    <w:p w14:paraId="453843A9" w14:textId="77777777" w:rsidR="00B162BD" w:rsidRPr="004645B5" w:rsidRDefault="00B162BD" w:rsidP="000C1785">
      <w:pPr>
        <w:ind w:left="0"/>
        <w:rPr>
          <w:rFonts w:ascii="Times New Roman" w:hAnsi="Times New Roman"/>
          <w:sz w:val="24"/>
          <w:szCs w:val="24"/>
        </w:rPr>
      </w:pPr>
    </w:p>
    <w:p w14:paraId="050BC387" w14:textId="45E6813B" w:rsidR="008C484C" w:rsidRPr="004645B5" w:rsidRDefault="028D0449" w:rsidP="028D0449">
      <w:pPr>
        <w:ind w:left="0"/>
        <w:rPr>
          <w:rFonts w:ascii="Times New Roman" w:hAnsi="Times New Roman"/>
          <w:b/>
          <w:bCs/>
          <w:sz w:val="24"/>
          <w:szCs w:val="24"/>
        </w:rPr>
      </w:pPr>
      <w:r w:rsidRPr="004645B5">
        <w:rPr>
          <w:rFonts w:ascii="Times New Roman" w:hAnsi="Times New Roman"/>
          <w:b/>
          <w:bCs/>
          <w:sz w:val="24"/>
          <w:szCs w:val="24"/>
        </w:rPr>
        <w:lastRenderedPageBreak/>
        <w:t xml:space="preserve">F. Required and Optional </w:t>
      </w:r>
      <w:r w:rsidR="00BB5020" w:rsidRPr="004645B5">
        <w:rPr>
          <w:rFonts w:ascii="Times New Roman" w:hAnsi="Times New Roman"/>
          <w:b/>
          <w:bCs/>
          <w:sz w:val="24"/>
          <w:szCs w:val="24"/>
        </w:rPr>
        <w:t xml:space="preserve">Course </w:t>
      </w:r>
      <w:r w:rsidRPr="004645B5">
        <w:rPr>
          <w:rFonts w:ascii="Times New Roman" w:hAnsi="Times New Roman"/>
          <w:b/>
          <w:bCs/>
          <w:sz w:val="24"/>
          <w:szCs w:val="24"/>
        </w:rPr>
        <w:t>Materials</w:t>
      </w:r>
    </w:p>
    <w:p w14:paraId="1CCF7198" w14:textId="4B0088B4" w:rsidR="00663157" w:rsidRPr="004645B5" w:rsidRDefault="00663157" w:rsidP="00663157">
      <w:pPr>
        <w:ind w:left="0"/>
        <w:rPr>
          <w:rFonts w:ascii="Times New Roman" w:hAnsi="Times New Roman"/>
          <w:sz w:val="24"/>
          <w:szCs w:val="24"/>
        </w:rPr>
      </w:pPr>
    </w:p>
    <w:p w14:paraId="6E894CE9" w14:textId="0F3FCC00" w:rsidR="000766E2" w:rsidRPr="004645B5" w:rsidRDefault="000766E2" w:rsidP="00663157">
      <w:pPr>
        <w:ind w:left="0"/>
        <w:rPr>
          <w:rFonts w:ascii="Times New Roman" w:hAnsi="Times New Roman"/>
          <w:sz w:val="24"/>
          <w:szCs w:val="24"/>
        </w:rPr>
      </w:pPr>
      <w:r w:rsidRPr="004645B5">
        <w:rPr>
          <w:rFonts w:ascii="Times New Roman" w:hAnsi="Times New Roman"/>
          <w:sz w:val="24"/>
          <w:szCs w:val="24"/>
        </w:rPr>
        <w:t>Text</w:t>
      </w:r>
      <w:r w:rsidR="00250125" w:rsidRPr="004645B5">
        <w:rPr>
          <w:rFonts w:ascii="Times New Roman" w:hAnsi="Times New Roman"/>
          <w:sz w:val="24"/>
          <w:szCs w:val="24"/>
        </w:rPr>
        <w:t>s</w:t>
      </w:r>
      <w:r w:rsidRPr="004645B5">
        <w:rPr>
          <w:rFonts w:ascii="Times New Roman" w:hAnsi="Times New Roman"/>
          <w:sz w:val="24"/>
          <w:szCs w:val="24"/>
        </w:rPr>
        <w:t xml:space="preserve"> to be considered for this course should cover fundamental forms of rhetorical criticism (Narrative Paradigm, Dramatism, Marxist Perspective, Feminist Perspective</w:t>
      </w:r>
      <w:r w:rsidR="00D10C38" w:rsidRPr="004645B5">
        <w:rPr>
          <w:rFonts w:ascii="Times New Roman" w:hAnsi="Times New Roman"/>
          <w:sz w:val="24"/>
          <w:szCs w:val="24"/>
        </w:rPr>
        <w:t>, New Media Centered Perspective</w:t>
      </w:r>
      <w:r w:rsidRPr="004645B5">
        <w:rPr>
          <w:rFonts w:ascii="Times New Roman" w:hAnsi="Times New Roman"/>
          <w:sz w:val="24"/>
          <w:szCs w:val="24"/>
        </w:rPr>
        <w:t>). Additionally, texts should provide historical background on the formation of rhetorical theory from Greek, African, and Asian contexts. It is important that course material provide both a historical perspective</w:t>
      </w:r>
      <w:r w:rsidR="00170B4D">
        <w:rPr>
          <w:rFonts w:ascii="Times New Roman" w:hAnsi="Times New Roman"/>
          <w:sz w:val="24"/>
          <w:szCs w:val="24"/>
        </w:rPr>
        <w:t xml:space="preserve"> and</w:t>
      </w:r>
      <w:r w:rsidRPr="004645B5">
        <w:rPr>
          <w:rFonts w:ascii="Times New Roman" w:hAnsi="Times New Roman"/>
          <w:sz w:val="24"/>
          <w:szCs w:val="24"/>
        </w:rPr>
        <w:t xml:space="preserve"> a focus on the foundational forms of criticism, so that students have a grounding in the understanding of how the public sphere </w:t>
      </w:r>
      <w:r w:rsidR="00AC6E00" w:rsidRPr="004645B5">
        <w:rPr>
          <w:rFonts w:ascii="Times New Roman" w:hAnsi="Times New Roman"/>
          <w:sz w:val="24"/>
          <w:szCs w:val="24"/>
        </w:rPr>
        <w:t xml:space="preserve">is </w:t>
      </w:r>
      <w:r w:rsidRPr="004645B5">
        <w:rPr>
          <w:rFonts w:ascii="Times New Roman" w:hAnsi="Times New Roman"/>
          <w:sz w:val="24"/>
          <w:szCs w:val="24"/>
        </w:rPr>
        <w:t>created and informs rhetorical criticism and how it has evolved over time</w:t>
      </w:r>
      <w:r w:rsidR="004645B5">
        <w:rPr>
          <w:rFonts w:ascii="Times New Roman" w:hAnsi="Times New Roman"/>
          <w:sz w:val="24"/>
          <w:szCs w:val="24"/>
        </w:rPr>
        <w:t xml:space="preserve">. </w:t>
      </w:r>
      <w:r w:rsidRPr="004645B5">
        <w:rPr>
          <w:rFonts w:ascii="Times New Roman" w:hAnsi="Times New Roman"/>
          <w:sz w:val="24"/>
          <w:szCs w:val="24"/>
        </w:rPr>
        <w:t xml:space="preserve">The two </w:t>
      </w:r>
      <w:r w:rsidR="00250125" w:rsidRPr="004645B5">
        <w:rPr>
          <w:rFonts w:ascii="Times New Roman" w:hAnsi="Times New Roman"/>
          <w:sz w:val="24"/>
          <w:szCs w:val="24"/>
        </w:rPr>
        <w:t xml:space="preserve">exemplary </w:t>
      </w:r>
      <w:r w:rsidRPr="004645B5">
        <w:rPr>
          <w:rFonts w:ascii="Times New Roman" w:hAnsi="Times New Roman"/>
          <w:sz w:val="24"/>
          <w:szCs w:val="24"/>
        </w:rPr>
        <w:t>works</w:t>
      </w:r>
      <w:r w:rsidR="00250125" w:rsidRPr="004645B5">
        <w:rPr>
          <w:rFonts w:ascii="Times New Roman" w:hAnsi="Times New Roman"/>
          <w:sz w:val="24"/>
          <w:szCs w:val="24"/>
        </w:rPr>
        <w:t xml:space="preserve"> below both provide a foundation</w:t>
      </w:r>
      <w:r w:rsidRPr="004645B5">
        <w:rPr>
          <w:rFonts w:ascii="Times New Roman" w:hAnsi="Times New Roman"/>
          <w:sz w:val="24"/>
          <w:szCs w:val="24"/>
        </w:rPr>
        <w:t xml:space="preserve"> and offer a </w:t>
      </w:r>
      <w:r w:rsidR="00250125" w:rsidRPr="004645B5">
        <w:rPr>
          <w:rFonts w:ascii="Times New Roman" w:hAnsi="Times New Roman"/>
          <w:sz w:val="24"/>
          <w:szCs w:val="24"/>
        </w:rPr>
        <w:t>more contemporary look at rhetorical criticism in the new digital world</w:t>
      </w:r>
      <w:r w:rsidRPr="004645B5">
        <w:rPr>
          <w:rFonts w:ascii="Times New Roman" w:hAnsi="Times New Roman"/>
          <w:sz w:val="24"/>
          <w:szCs w:val="24"/>
        </w:rPr>
        <w:t>.</w:t>
      </w:r>
    </w:p>
    <w:p w14:paraId="7CEDD490" w14:textId="77777777" w:rsidR="000766E2" w:rsidRPr="004645B5" w:rsidRDefault="000766E2" w:rsidP="00663157">
      <w:pPr>
        <w:ind w:left="0"/>
        <w:rPr>
          <w:rFonts w:ascii="Times New Roman" w:hAnsi="Times New Roman"/>
          <w:sz w:val="24"/>
          <w:szCs w:val="24"/>
        </w:rPr>
      </w:pPr>
    </w:p>
    <w:p w14:paraId="51C3AEB2" w14:textId="295347F0" w:rsidR="00663157" w:rsidRPr="004645B5" w:rsidRDefault="00663157" w:rsidP="00170B4D">
      <w:pPr>
        <w:ind w:left="720"/>
        <w:rPr>
          <w:rFonts w:ascii="Times New Roman" w:hAnsi="Times New Roman"/>
          <w:sz w:val="24"/>
          <w:szCs w:val="24"/>
        </w:rPr>
      </w:pPr>
      <w:r w:rsidRPr="004645B5">
        <w:rPr>
          <w:rFonts w:ascii="Times New Roman" w:hAnsi="Times New Roman"/>
          <w:sz w:val="24"/>
          <w:szCs w:val="24"/>
        </w:rPr>
        <w:t>Herrick, J. A. (201</w:t>
      </w:r>
      <w:r w:rsidR="008B34E2" w:rsidRPr="004645B5">
        <w:rPr>
          <w:rFonts w:ascii="Times New Roman" w:hAnsi="Times New Roman"/>
          <w:sz w:val="24"/>
          <w:szCs w:val="24"/>
        </w:rPr>
        <w:t>2</w:t>
      </w:r>
      <w:r w:rsidRPr="004645B5">
        <w:rPr>
          <w:rFonts w:ascii="Times New Roman" w:hAnsi="Times New Roman"/>
          <w:sz w:val="24"/>
          <w:szCs w:val="24"/>
        </w:rPr>
        <w:t xml:space="preserve">). </w:t>
      </w:r>
      <w:r w:rsidRPr="004645B5">
        <w:rPr>
          <w:rFonts w:ascii="Times New Roman" w:hAnsi="Times New Roman"/>
          <w:i/>
          <w:sz w:val="24"/>
          <w:szCs w:val="24"/>
        </w:rPr>
        <w:t>The history and theory of rhetoric</w:t>
      </w:r>
      <w:r w:rsidR="004645B5">
        <w:rPr>
          <w:rFonts w:ascii="Times New Roman" w:hAnsi="Times New Roman"/>
          <w:sz w:val="24"/>
          <w:szCs w:val="24"/>
        </w:rPr>
        <w:t xml:space="preserve">. </w:t>
      </w:r>
      <w:r w:rsidRPr="004645B5">
        <w:rPr>
          <w:rFonts w:ascii="Times New Roman" w:hAnsi="Times New Roman"/>
          <w:sz w:val="24"/>
          <w:szCs w:val="24"/>
        </w:rPr>
        <w:t>Boston: Allyn and Bacon.</w:t>
      </w:r>
    </w:p>
    <w:p w14:paraId="51AA7BD9" w14:textId="0CB7950C" w:rsidR="00663157" w:rsidRPr="004645B5" w:rsidRDefault="00663157" w:rsidP="00170B4D">
      <w:pPr>
        <w:ind w:left="720"/>
        <w:rPr>
          <w:rFonts w:ascii="Times New Roman" w:hAnsi="Times New Roman"/>
          <w:sz w:val="24"/>
          <w:szCs w:val="24"/>
        </w:rPr>
      </w:pPr>
      <w:r w:rsidRPr="004645B5">
        <w:rPr>
          <w:rFonts w:ascii="Times New Roman" w:hAnsi="Times New Roman"/>
          <w:sz w:val="24"/>
          <w:szCs w:val="24"/>
        </w:rPr>
        <w:t>Sellnow, D. D. (201</w:t>
      </w:r>
      <w:r w:rsidR="008B34E2" w:rsidRPr="004645B5">
        <w:rPr>
          <w:rFonts w:ascii="Times New Roman" w:hAnsi="Times New Roman"/>
          <w:sz w:val="24"/>
          <w:szCs w:val="24"/>
        </w:rPr>
        <w:t>7</w:t>
      </w:r>
      <w:r w:rsidRPr="004645B5">
        <w:rPr>
          <w:rFonts w:ascii="Times New Roman" w:hAnsi="Times New Roman"/>
          <w:sz w:val="24"/>
          <w:szCs w:val="24"/>
        </w:rPr>
        <w:t>)</w:t>
      </w:r>
      <w:r w:rsidR="004645B5">
        <w:rPr>
          <w:rFonts w:ascii="Times New Roman" w:hAnsi="Times New Roman"/>
          <w:sz w:val="24"/>
          <w:szCs w:val="24"/>
        </w:rPr>
        <w:t xml:space="preserve">. </w:t>
      </w:r>
      <w:r w:rsidRPr="004645B5">
        <w:rPr>
          <w:rFonts w:ascii="Times New Roman" w:hAnsi="Times New Roman"/>
          <w:i/>
          <w:sz w:val="24"/>
          <w:szCs w:val="24"/>
        </w:rPr>
        <w:t>The rhetorical power of popular culture</w:t>
      </w:r>
      <w:r w:rsidR="004645B5">
        <w:rPr>
          <w:rFonts w:ascii="Times New Roman" w:hAnsi="Times New Roman"/>
          <w:sz w:val="24"/>
          <w:szCs w:val="24"/>
        </w:rPr>
        <w:t xml:space="preserve">. </w:t>
      </w:r>
      <w:r w:rsidRPr="004645B5">
        <w:rPr>
          <w:rFonts w:ascii="Times New Roman" w:hAnsi="Times New Roman"/>
          <w:sz w:val="24"/>
          <w:szCs w:val="24"/>
        </w:rPr>
        <w:t>London: Sage.</w:t>
      </w:r>
    </w:p>
    <w:p w14:paraId="37674A3A" w14:textId="51CE4CCE" w:rsidR="00663157" w:rsidRPr="004645B5" w:rsidRDefault="00663157" w:rsidP="00663157">
      <w:pPr>
        <w:ind w:left="0"/>
        <w:rPr>
          <w:rFonts w:ascii="Times New Roman" w:hAnsi="Times New Roman"/>
          <w:sz w:val="24"/>
          <w:szCs w:val="24"/>
        </w:rPr>
      </w:pPr>
    </w:p>
    <w:p w14:paraId="1141B8C7" w14:textId="210BB46A" w:rsidR="00170B4D" w:rsidRPr="004645B5" w:rsidRDefault="00663157" w:rsidP="00170B4D">
      <w:pPr>
        <w:ind w:left="0"/>
        <w:rPr>
          <w:rFonts w:ascii="Times New Roman" w:hAnsi="Times New Roman"/>
          <w:sz w:val="24"/>
          <w:szCs w:val="24"/>
        </w:rPr>
      </w:pPr>
      <w:r w:rsidRPr="004645B5">
        <w:rPr>
          <w:rFonts w:ascii="Times New Roman" w:hAnsi="Times New Roman"/>
          <w:sz w:val="24"/>
          <w:szCs w:val="24"/>
        </w:rPr>
        <w:t>Th</w:t>
      </w:r>
      <w:r w:rsidR="00CE12B3" w:rsidRPr="004645B5">
        <w:rPr>
          <w:rFonts w:ascii="Times New Roman" w:hAnsi="Times New Roman"/>
          <w:sz w:val="24"/>
          <w:szCs w:val="24"/>
        </w:rPr>
        <w:t>ese</w:t>
      </w:r>
      <w:r w:rsidRPr="004645B5">
        <w:rPr>
          <w:rFonts w:ascii="Times New Roman" w:hAnsi="Times New Roman"/>
          <w:sz w:val="24"/>
          <w:szCs w:val="24"/>
        </w:rPr>
        <w:t xml:space="preserve"> textbook</w:t>
      </w:r>
      <w:r w:rsidR="00CE12B3" w:rsidRPr="004645B5">
        <w:rPr>
          <w:rFonts w:ascii="Times New Roman" w:hAnsi="Times New Roman"/>
          <w:sz w:val="24"/>
          <w:szCs w:val="24"/>
        </w:rPr>
        <w:t>s</w:t>
      </w:r>
      <w:r w:rsidRPr="004645B5">
        <w:rPr>
          <w:rFonts w:ascii="Times New Roman" w:hAnsi="Times New Roman"/>
          <w:sz w:val="24"/>
          <w:szCs w:val="24"/>
        </w:rPr>
        <w:t xml:space="preserve"> </w:t>
      </w:r>
      <w:r w:rsidR="00CE12B3" w:rsidRPr="004645B5">
        <w:rPr>
          <w:rFonts w:ascii="Times New Roman" w:hAnsi="Times New Roman"/>
          <w:sz w:val="24"/>
          <w:szCs w:val="24"/>
        </w:rPr>
        <w:t>are</w:t>
      </w:r>
      <w:r w:rsidRPr="004645B5">
        <w:rPr>
          <w:rFonts w:ascii="Times New Roman" w:hAnsi="Times New Roman"/>
          <w:sz w:val="24"/>
          <w:szCs w:val="24"/>
        </w:rPr>
        <w:t xml:space="preserve"> widely available as e-textbook, paperback and hardcover through Amazon and eBay. Students may also purchase access through the campus bookstore. An additional loose-leaf version is available for purchase after obtaining the electronic version.</w:t>
      </w:r>
      <w:r w:rsidR="00170B4D" w:rsidRPr="00170B4D">
        <w:rPr>
          <w:rFonts w:ascii="Times New Roman" w:hAnsi="Times New Roman"/>
          <w:sz w:val="24"/>
          <w:szCs w:val="24"/>
        </w:rPr>
        <w:t xml:space="preserve"> </w:t>
      </w:r>
      <w:r w:rsidR="00170B4D" w:rsidRPr="004645B5">
        <w:rPr>
          <w:rFonts w:ascii="Times New Roman" w:hAnsi="Times New Roman"/>
          <w:sz w:val="24"/>
          <w:szCs w:val="24"/>
        </w:rPr>
        <w:t>Additional readings will be distributed in class or electronically as appropriate.</w:t>
      </w:r>
    </w:p>
    <w:p w14:paraId="7C43D84F" w14:textId="77777777" w:rsidR="00663157" w:rsidRPr="004645B5" w:rsidRDefault="00663157" w:rsidP="000C1785">
      <w:pPr>
        <w:ind w:left="576"/>
        <w:rPr>
          <w:rFonts w:ascii="Times New Roman" w:hAnsi="Times New Roman"/>
          <w:sz w:val="24"/>
          <w:szCs w:val="24"/>
        </w:rPr>
      </w:pPr>
    </w:p>
    <w:p w14:paraId="2A9E361E" w14:textId="1126B3F3" w:rsidR="008C484C" w:rsidRPr="004645B5" w:rsidRDefault="028D0449" w:rsidP="028D0449">
      <w:pPr>
        <w:ind w:left="0"/>
        <w:rPr>
          <w:rFonts w:ascii="Times New Roman" w:hAnsi="Times New Roman"/>
          <w:b/>
          <w:bCs/>
          <w:sz w:val="24"/>
          <w:szCs w:val="24"/>
        </w:rPr>
      </w:pPr>
      <w:r w:rsidRPr="004645B5">
        <w:rPr>
          <w:rFonts w:ascii="Times New Roman" w:hAnsi="Times New Roman"/>
          <w:b/>
          <w:bCs/>
          <w:sz w:val="24"/>
          <w:szCs w:val="24"/>
        </w:rPr>
        <w:t>G. Resources Needed for This Course</w:t>
      </w:r>
    </w:p>
    <w:p w14:paraId="61E38BBF" w14:textId="77777777" w:rsidR="00B52278" w:rsidRPr="004645B5" w:rsidRDefault="00B52278" w:rsidP="028D0449">
      <w:pPr>
        <w:ind w:left="0"/>
        <w:rPr>
          <w:rFonts w:ascii="Times New Roman" w:hAnsi="Times New Roman"/>
          <w:sz w:val="24"/>
          <w:szCs w:val="24"/>
        </w:rPr>
      </w:pPr>
    </w:p>
    <w:p w14:paraId="0F355E03" w14:textId="559EC51C" w:rsidR="00523E5C" w:rsidRPr="004645B5" w:rsidRDefault="00663157" w:rsidP="028D0449">
      <w:pPr>
        <w:ind w:left="0"/>
        <w:rPr>
          <w:rFonts w:ascii="Times New Roman" w:hAnsi="Times New Roman"/>
          <w:sz w:val="24"/>
          <w:szCs w:val="24"/>
        </w:rPr>
      </w:pPr>
      <w:r w:rsidRPr="004645B5">
        <w:rPr>
          <w:rFonts w:ascii="Times New Roman" w:hAnsi="Times New Roman"/>
          <w:sz w:val="24"/>
          <w:szCs w:val="24"/>
        </w:rPr>
        <w:t xml:space="preserve">This course will require a technologically enhanced classroom with a smartboard/projector. For lectures and presentations, media (PowerPoints, video clips, music, etc.) will be used to underscore theoretical points explored in the </w:t>
      </w:r>
      <w:r w:rsidR="004645B5" w:rsidRPr="004645B5">
        <w:rPr>
          <w:rFonts w:ascii="Times New Roman" w:hAnsi="Times New Roman"/>
          <w:sz w:val="24"/>
          <w:szCs w:val="24"/>
        </w:rPr>
        <w:t>textbooks</w:t>
      </w:r>
      <w:r w:rsidRPr="004645B5">
        <w:rPr>
          <w:rFonts w:ascii="Times New Roman" w:hAnsi="Times New Roman"/>
          <w:sz w:val="24"/>
          <w:szCs w:val="24"/>
        </w:rPr>
        <w:t xml:space="preserve">. </w:t>
      </w:r>
    </w:p>
    <w:p w14:paraId="05E99EAC" w14:textId="77777777" w:rsidR="001B5DC2" w:rsidRPr="004645B5" w:rsidRDefault="001B5DC2" w:rsidP="008B34E2">
      <w:pPr>
        <w:pStyle w:val="Heading1"/>
        <w:spacing w:before="0" w:after="0"/>
        <w:ind w:left="0"/>
        <w:rPr>
          <w:rFonts w:ascii="Times New Roman" w:hAnsi="Times New Roman"/>
          <w:sz w:val="24"/>
          <w:szCs w:val="24"/>
        </w:rPr>
      </w:pPr>
    </w:p>
    <w:p w14:paraId="1C6A8ACE" w14:textId="77777777" w:rsidR="001B5DC2" w:rsidRPr="004645B5" w:rsidRDefault="001B5DC2" w:rsidP="00001340">
      <w:pPr>
        <w:pStyle w:val="Heading1"/>
        <w:spacing w:before="0" w:after="0"/>
        <w:ind w:left="0"/>
        <w:jc w:val="center"/>
        <w:rPr>
          <w:rFonts w:ascii="Times New Roman" w:hAnsi="Times New Roman"/>
          <w:sz w:val="24"/>
          <w:szCs w:val="24"/>
        </w:rPr>
      </w:pPr>
    </w:p>
    <w:p w14:paraId="0ACBD50B" w14:textId="77777777" w:rsidR="001B5DC2" w:rsidRPr="004645B5" w:rsidRDefault="001B5DC2" w:rsidP="00001340">
      <w:pPr>
        <w:pStyle w:val="Heading1"/>
        <w:spacing w:before="0" w:after="0"/>
        <w:ind w:left="0"/>
        <w:jc w:val="center"/>
        <w:rPr>
          <w:rFonts w:ascii="Times New Roman" w:hAnsi="Times New Roman"/>
          <w:sz w:val="24"/>
          <w:szCs w:val="24"/>
        </w:rPr>
      </w:pPr>
    </w:p>
    <w:p w14:paraId="476A98EE" w14:textId="77777777" w:rsidR="001B5DC2" w:rsidRPr="004645B5" w:rsidRDefault="001B5DC2" w:rsidP="00001340">
      <w:pPr>
        <w:pStyle w:val="Heading1"/>
        <w:spacing w:before="0" w:after="0"/>
        <w:ind w:left="0"/>
        <w:jc w:val="center"/>
        <w:rPr>
          <w:rFonts w:ascii="Times New Roman" w:hAnsi="Times New Roman"/>
          <w:sz w:val="24"/>
          <w:szCs w:val="24"/>
        </w:rPr>
      </w:pPr>
    </w:p>
    <w:p w14:paraId="53BDDE61" w14:textId="77777777" w:rsidR="001820E6" w:rsidRPr="004645B5" w:rsidRDefault="001820E6" w:rsidP="001820E6">
      <w:pPr>
        <w:ind w:left="0"/>
        <w:rPr>
          <w:rFonts w:ascii="Times New Roman" w:hAnsi="Times New Roman"/>
          <w:sz w:val="24"/>
          <w:szCs w:val="24"/>
        </w:rPr>
      </w:pPr>
    </w:p>
    <w:p w14:paraId="13F312D6" w14:textId="77777777" w:rsidR="001820E6" w:rsidRPr="004645B5" w:rsidRDefault="001820E6" w:rsidP="001820E6">
      <w:pPr>
        <w:ind w:left="0"/>
        <w:rPr>
          <w:rFonts w:ascii="Times New Roman" w:hAnsi="Times New Roman"/>
          <w:sz w:val="24"/>
          <w:szCs w:val="24"/>
        </w:rPr>
      </w:pPr>
    </w:p>
    <w:p w14:paraId="4F32E273" w14:textId="77777777" w:rsidR="004C2896" w:rsidRDefault="004C2896" w:rsidP="004C2896">
      <w:pPr>
        <w:ind w:left="0"/>
        <w:rPr>
          <w:rFonts w:ascii="Times New Roman" w:hAnsi="Times New Roman"/>
          <w:b/>
          <w:bCs/>
          <w:sz w:val="24"/>
          <w:szCs w:val="24"/>
        </w:rPr>
      </w:pPr>
    </w:p>
    <w:p w14:paraId="49317B41" w14:textId="77777777" w:rsidR="004C2896" w:rsidRDefault="004C2896" w:rsidP="004C2896">
      <w:pPr>
        <w:ind w:left="0"/>
        <w:rPr>
          <w:rFonts w:ascii="Times New Roman" w:hAnsi="Times New Roman"/>
          <w:b/>
          <w:bCs/>
          <w:sz w:val="24"/>
          <w:szCs w:val="24"/>
        </w:rPr>
      </w:pPr>
    </w:p>
    <w:p w14:paraId="0F323B2A" w14:textId="77777777" w:rsidR="004C2896" w:rsidRDefault="004C2896" w:rsidP="004C2896">
      <w:pPr>
        <w:ind w:left="0"/>
        <w:rPr>
          <w:rFonts w:ascii="Times New Roman" w:hAnsi="Times New Roman"/>
          <w:b/>
          <w:bCs/>
          <w:sz w:val="24"/>
          <w:szCs w:val="24"/>
        </w:rPr>
      </w:pPr>
    </w:p>
    <w:p w14:paraId="4C01D420" w14:textId="77777777" w:rsidR="004C2896" w:rsidRDefault="004C2896" w:rsidP="004C2896">
      <w:pPr>
        <w:ind w:left="0"/>
        <w:rPr>
          <w:rFonts w:ascii="Times New Roman" w:hAnsi="Times New Roman"/>
          <w:b/>
          <w:bCs/>
          <w:sz w:val="24"/>
          <w:szCs w:val="24"/>
        </w:rPr>
      </w:pPr>
    </w:p>
    <w:p w14:paraId="3FD124BC" w14:textId="77777777" w:rsidR="004C2896" w:rsidRDefault="004C2896" w:rsidP="004C2896">
      <w:pPr>
        <w:ind w:left="0"/>
        <w:rPr>
          <w:rFonts w:ascii="Times New Roman" w:hAnsi="Times New Roman"/>
          <w:b/>
          <w:bCs/>
          <w:sz w:val="24"/>
          <w:szCs w:val="24"/>
        </w:rPr>
      </w:pPr>
    </w:p>
    <w:p w14:paraId="6C731BBB" w14:textId="77777777" w:rsidR="004C2896" w:rsidRDefault="004C2896" w:rsidP="004C2896">
      <w:pPr>
        <w:ind w:left="0"/>
        <w:rPr>
          <w:rFonts w:ascii="Times New Roman" w:hAnsi="Times New Roman"/>
          <w:b/>
          <w:bCs/>
          <w:sz w:val="24"/>
          <w:szCs w:val="24"/>
        </w:rPr>
      </w:pPr>
    </w:p>
    <w:p w14:paraId="566BAE9E" w14:textId="77777777" w:rsidR="004C2896" w:rsidRDefault="004C2896" w:rsidP="004C2896">
      <w:pPr>
        <w:ind w:left="0"/>
        <w:rPr>
          <w:rFonts w:ascii="Times New Roman" w:hAnsi="Times New Roman"/>
          <w:b/>
          <w:bCs/>
          <w:sz w:val="24"/>
          <w:szCs w:val="24"/>
        </w:rPr>
      </w:pPr>
    </w:p>
    <w:p w14:paraId="0E4A0BA3" w14:textId="77777777" w:rsidR="004C2896" w:rsidRDefault="004C2896" w:rsidP="004C2896">
      <w:pPr>
        <w:ind w:left="0"/>
        <w:rPr>
          <w:rFonts w:ascii="Times New Roman" w:hAnsi="Times New Roman"/>
          <w:b/>
          <w:bCs/>
          <w:sz w:val="24"/>
          <w:szCs w:val="24"/>
        </w:rPr>
      </w:pPr>
    </w:p>
    <w:p w14:paraId="153D7197" w14:textId="77777777" w:rsidR="004C2896" w:rsidRDefault="004C2896" w:rsidP="004C2896">
      <w:pPr>
        <w:ind w:left="0"/>
        <w:rPr>
          <w:rFonts w:ascii="Times New Roman" w:hAnsi="Times New Roman"/>
          <w:b/>
          <w:bCs/>
          <w:sz w:val="24"/>
          <w:szCs w:val="24"/>
        </w:rPr>
      </w:pPr>
    </w:p>
    <w:p w14:paraId="119862F2" w14:textId="77777777" w:rsidR="004C2896" w:rsidRDefault="004C2896" w:rsidP="004C2896">
      <w:pPr>
        <w:ind w:left="0"/>
        <w:rPr>
          <w:rFonts w:ascii="Times New Roman" w:hAnsi="Times New Roman"/>
          <w:b/>
          <w:bCs/>
          <w:sz w:val="24"/>
          <w:szCs w:val="24"/>
        </w:rPr>
      </w:pPr>
    </w:p>
    <w:p w14:paraId="3109E9EE" w14:textId="77777777" w:rsidR="004C2896" w:rsidRDefault="004C2896" w:rsidP="004C2896">
      <w:pPr>
        <w:ind w:left="0"/>
        <w:rPr>
          <w:rFonts w:ascii="Times New Roman" w:hAnsi="Times New Roman"/>
          <w:b/>
          <w:bCs/>
          <w:sz w:val="24"/>
          <w:szCs w:val="24"/>
        </w:rPr>
      </w:pPr>
    </w:p>
    <w:p w14:paraId="57038D51" w14:textId="77777777" w:rsidR="004C2896" w:rsidRDefault="004C2896" w:rsidP="004C2896">
      <w:pPr>
        <w:ind w:left="0"/>
        <w:rPr>
          <w:rFonts w:ascii="Times New Roman" w:hAnsi="Times New Roman"/>
          <w:b/>
          <w:bCs/>
          <w:sz w:val="24"/>
          <w:szCs w:val="24"/>
        </w:rPr>
      </w:pPr>
    </w:p>
    <w:p w14:paraId="4F927E3B" w14:textId="77777777" w:rsidR="004C2896" w:rsidRDefault="004C2896" w:rsidP="004C2896">
      <w:pPr>
        <w:ind w:left="0"/>
        <w:rPr>
          <w:rFonts w:ascii="Times New Roman" w:hAnsi="Times New Roman"/>
          <w:b/>
          <w:bCs/>
          <w:sz w:val="24"/>
          <w:szCs w:val="24"/>
        </w:rPr>
      </w:pPr>
    </w:p>
    <w:p w14:paraId="50E72075" w14:textId="77777777" w:rsidR="004C2896" w:rsidRDefault="004C2896" w:rsidP="004C2896">
      <w:pPr>
        <w:ind w:left="0"/>
        <w:rPr>
          <w:rFonts w:ascii="Times New Roman" w:hAnsi="Times New Roman"/>
          <w:b/>
          <w:bCs/>
          <w:sz w:val="24"/>
          <w:szCs w:val="24"/>
        </w:rPr>
      </w:pPr>
    </w:p>
    <w:p w14:paraId="638F1939" w14:textId="42018F66" w:rsidR="00A35A03" w:rsidRPr="004C2896" w:rsidRDefault="61FA5605" w:rsidP="004C2896">
      <w:pPr>
        <w:ind w:left="0"/>
        <w:jc w:val="center"/>
        <w:rPr>
          <w:rFonts w:ascii="Times New Roman" w:hAnsi="Times New Roman"/>
          <w:b/>
          <w:bCs/>
          <w:sz w:val="24"/>
          <w:szCs w:val="24"/>
        </w:rPr>
      </w:pPr>
      <w:r w:rsidRPr="004645B5">
        <w:rPr>
          <w:rFonts w:ascii="Times New Roman" w:hAnsi="Times New Roman"/>
          <w:b/>
          <w:bCs/>
          <w:sz w:val="24"/>
          <w:szCs w:val="24"/>
        </w:rPr>
        <w:t>Appendix</w:t>
      </w:r>
    </w:p>
    <w:p w14:paraId="001767E3" w14:textId="0E13386D" w:rsidR="00ED7EEF" w:rsidRPr="004645B5" w:rsidRDefault="00ED7EEF" w:rsidP="000C1785">
      <w:pPr>
        <w:ind w:left="0"/>
        <w:rPr>
          <w:rFonts w:ascii="Times New Roman" w:hAnsi="Times New Roman"/>
          <w:sz w:val="24"/>
          <w:szCs w:val="24"/>
        </w:rPr>
      </w:pPr>
    </w:p>
    <w:p w14:paraId="7482F0AF" w14:textId="77777777" w:rsidR="004C2896" w:rsidRDefault="004C2896" w:rsidP="004C2896">
      <w:pPr>
        <w:ind w:left="0"/>
        <w:rPr>
          <w:rFonts w:ascii="Times New Roman" w:hAnsi="Times New Roman"/>
          <w:b/>
          <w:bCs/>
          <w:i/>
          <w:iCs/>
          <w:sz w:val="24"/>
          <w:szCs w:val="24"/>
        </w:rPr>
      </w:pPr>
    </w:p>
    <w:p w14:paraId="1F2A0210" w14:textId="77777777" w:rsidR="00584D6A" w:rsidRDefault="00584D6A">
      <w:pPr>
        <w:rPr>
          <w:rFonts w:ascii="Times New Roman" w:hAnsi="Times New Roman"/>
          <w:b/>
          <w:bCs/>
          <w:sz w:val="24"/>
          <w:szCs w:val="24"/>
        </w:rPr>
      </w:pPr>
      <w:r>
        <w:rPr>
          <w:rFonts w:ascii="Times New Roman" w:hAnsi="Times New Roman"/>
          <w:b/>
          <w:bCs/>
          <w:sz w:val="24"/>
          <w:szCs w:val="24"/>
        </w:rPr>
        <w:br w:type="page"/>
      </w:r>
    </w:p>
    <w:p w14:paraId="126867AC" w14:textId="183AB477" w:rsidR="00742245" w:rsidRPr="004C2896" w:rsidRDefault="00742245" w:rsidP="004C2896">
      <w:pPr>
        <w:ind w:left="0"/>
        <w:rPr>
          <w:rFonts w:ascii="Times New Roman" w:hAnsi="Times New Roman"/>
          <w:b/>
          <w:bCs/>
          <w:i/>
          <w:iCs/>
          <w:sz w:val="24"/>
          <w:szCs w:val="24"/>
        </w:rPr>
      </w:pPr>
      <w:r w:rsidRPr="004645B5">
        <w:rPr>
          <w:rFonts w:ascii="Times New Roman" w:hAnsi="Times New Roman"/>
          <w:b/>
          <w:bCs/>
          <w:sz w:val="24"/>
          <w:szCs w:val="24"/>
        </w:rPr>
        <w:lastRenderedPageBreak/>
        <w:t>Sample Exam Questions</w:t>
      </w:r>
      <w:r w:rsidR="00D13A43">
        <w:rPr>
          <w:rFonts w:ascii="Times New Roman" w:hAnsi="Times New Roman"/>
          <w:b/>
          <w:bCs/>
          <w:sz w:val="24"/>
          <w:szCs w:val="24"/>
        </w:rPr>
        <w:t xml:space="preserve"> (CLO</w:t>
      </w:r>
      <w:r w:rsidR="00CB10AA">
        <w:rPr>
          <w:rFonts w:ascii="Times New Roman" w:hAnsi="Times New Roman"/>
          <w:b/>
          <w:bCs/>
          <w:sz w:val="24"/>
          <w:szCs w:val="24"/>
        </w:rPr>
        <w:t xml:space="preserve"> 1 &amp; 2</w:t>
      </w:r>
      <w:r w:rsidR="00D13A43">
        <w:rPr>
          <w:rFonts w:ascii="Times New Roman" w:hAnsi="Times New Roman"/>
          <w:b/>
          <w:bCs/>
          <w:sz w:val="24"/>
          <w:szCs w:val="24"/>
        </w:rPr>
        <w:t>)</w:t>
      </w:r>
    </w:p>
    <w:p w14:paraId="51B9DE5F" w14:textId="6294CE55" w:rsidR="00742245" w:rsidRPr="004645B5" w:rsidRDefault="00742245" w:rsidP="000C1785">
      <w:pPr>
        <w:ind w:left="0"/>
        <w:rPr>
          <w:rFonts w:ascii="Times New Roman" w:hAnsi="Times New Roman"/>
          <w:sz w:val="24"/>
          <w:szCs w:val="24"/>
        </w:rPr>
      </w:pPr>
    </w:p>
    <w:p w14:paraId="36D4274C" w14:textId="1C207D5A"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Media effects complement rhetorical theory by bringing what concept into conversation with words/message content?</w:t>
      </w:r>
    </w:p>
    <w:p w14:paraId="03F46A07" w14:textId="5850FDAB"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highlight w:val="white"/>
        </w:rPr>
        <w:t>Message channel</w:t>
      </w:r>
    </w:p>
    <w:p w14:paraId="529449BC" w14:textId="074341A3"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Message timing</w:t>
      </w:r>
    </w:p>
    <w:p w14:paraId="1DDD9E2C" w14:textId="3A39CB41"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Message amplification</w:t>
      </w:r>
    </w:p>
    <w:p w14:paraId="5A09AE89" w14:textId="56374990"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Message logic</w:t>
      </w:r>
    </w:p>
    <w:p w14:paraId="4079B295" w14:textId="220E080F"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imes New Roman" w:hAnsi="Times New Roman" w:cs="Times New Roman"/>
          <w:sz w:val="24"/>
        </w:rPr>
        <w:t>None of the above</w:t>
      </w:r>
    </w:p>
    <w:p w14:paraId="17C4DECA" w14:textId="77777777" w:rsidR="00742245" w:rsidRPr="004645B5" w:rsidRDefault="00742245" w:rsidP="00742245">
      <w:pPr>
        <w:pStyle w:val="Normal1"/>
        <w:rPr>
          <w:rFonts w:ascii="Times New Roman" w:hAnsi="Times New Roman" w:cs="Times New Roman"/>
          <w:sz w:val="24"/>
        </w:rPr>
      </w:pPr>
    </w:p>
    <w:p w14:paraId="76A3AAFE" w14:textId="0F57ECC3" w:rsidR="00742245" w:rsidRPr="004645B5" w:rsidRDefault="00742245" w:rsidP="004645B5">
      <w:pPr>
        <w:pStyle w:val="Normal1"/>
        <w:numPr>
          <w:ilvl w:val="0"/>
          <w:numId w:val="14"/>
        </w:numPr>
        <w:rPr>
          <w:rFonts w:ascii="Times New Roman" w:eastAsia="Trebuchet MS" w:hAnsi="Times New Roman" w:cs="Times New Roman"/>
          <w:color w:val="222222"/>
          <w:sz w:val="24"/>
        </w:rPr>
      </w:pPr>
      <w:r w:rsidRPr="004645B5">
        <w:rPr>
          <w:rFonts w:ascii="Times New Roman" w:eastAsia="Trebuchet MS" w:hAnsi="Times New Roman" w:cs="Times New Roman"/>
          <w:color w:val="222222"/>
          <w:sz w:val="24"/>
        </w:rPr>
        <w:t>___________ is purposefully pretending not to notice others, making them feel like they’ve got some privacy.</w:t>
      </w:r>
    </w:p>
    <w:p w14:paraId="7FE3DAA4" w14:textId="3B22A8FE"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Transparency</w:t>
      </w:r>
    </w:p>
    <w:p w14:paraId="6347B5E5" w14:textId="3BB9DBEF"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Secrecy</w:t>
      </w:r>
    </w:p>
    <w:p w14:paraId="5119F6D2" w14:textId="64373A7C"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Friendship</w:t>
      </w:r>
    </w:p>
    <w:p w14:paraId="6C1EADF4" w14:textId="35CB9F02"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rPr>
        <w:t>Civil inattention</w:t>
      </w:r>
    </w:p>
    <w:p w14:paraId="70045768" w14:textId="77777777" w:rsidR="00742245" w:rsidRPr="004645B5" w:rsidRDefault="00742245" w:rsidP="00742245">
      <w:pPr>
        <w:pStyle w:val="Normal1"/>
        <w:rPr>
          <w:rFonts w:ascii="Times New Roman" w:hAnsi="Times New Roman" w:cs="Times New Roman"/>
          <w:sz w:val="24"/>
        </w:rPr>
      </w:pPr>
    </w:p>
    <w:p w14:paraId="719A3507" w14:textId="5F9FE225"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Which of these is a correct example of commodification as defined in media effects?</w:t>
      </w:r>
    </w:p>
    <w:p w14:paraId="43F13E4F" w14:textId="13B39E27"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Watching commercials where one sees a product for sale</w:t>
      </w:r>
    </w:p>
    <w:p w14:paraId="18F044C7" w14:textId="6CC7098B"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Invoking Marxism while discussing media content</w:t>
      </w:r>
    </w:p>
    <w:p w14:paraId="548B453B" w14:textId="2AC60F5C"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highlight w:val="white"/>
        </w:rPr>
        <w:t>Seeing brand name products in a film</w:t>
      </w:r>
    </w:p>
    <w:p w14:paraId="7DEBD873" w14:textId="0B480BA0"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Buying more commodities</w:t>
      </w:r>
    </w:p>
    <w:p w14:paraId="5BDBA2D2" w14:textId="77777777" w:rsidR="00742245" w:rsidRPr="004645B5" w:rsidRDefault="00742245" w:rsidP="00742245">
      <w:pPr>
        <w:pStyle w:val="Normal1"/>
        <w:rPr>
          <w:rFonts w:ascii="Times New Roman" w:hAnsi="Times New Roman" w:cs="Times New Roman"/>
          <w:sz w:val="24"/>
        </w:rPr>
      </w:pPr>
    </w:p>
    <w:p w14:paraId="140233A0" w14:textId="65F2AC60"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rPr>
        <w:t>According to Pariser (2011), the “filter bubble” is:</w:t>
      </w:r>
    </w:p>
    <w:p w14:paraId="338332BB" w14:textId="29CBC202"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The public sphere</w:t>
      </w:r>
    </w:p>
    <w:p w14:paraId="4B3DECDA" w14:textId="08DE861F"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The realm where common problems are identified and addressed</w:t>
      </w:r>
    </w:p>
    <w:p w14:paraId="21B43486" w14:textId="5BCBFA00" w:rsidR="00742245" w:rsidRPr="004645B5" w:rsidRDefault="007E7012"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rPr>
        <w:t xml:space="preserve">Both </w:t>
      </w:r>
      <w:r w:rsidR="00742245" w:rsidRPr="004645B5">
        <w:rPr>
          <w:rFonts w:ascii="Times New Roman" w:eastAsia="Trebuchet MS" w:hAnsi="Times New Roman" w:cs="Times New Roman"/>
          <w:b/>
          <w:color w:val="222222"/>
          <w:sz w:val="24"/>
        </w:rPr>
        <w:t>of the above</w:t>
      </w:r>
    </w:p>
    <w:p w14:paraId="194FBD8B" w14:textId="3B42A851" w:rsidR="00742245" w:rsidRPr="004645B5" w:rsidRDefault="007E7012" w:rsidP="004645B5">
      <w:pPr>
        <w:pStyle w:val="Normal1"/>
        <w:numPr>
          <w:ilvl w:val="1"/>
          <w:numId w:val="14"/>
        </w:numPr>
        <w:rPr>
          <w:rFonts w:ascii="Times New Roman" w:eastAsia="Trebuchet MS" w:hAnsi="Times New Roman" w:cs="Times New Roman"/>
          <w:color w:val="222222"/>
          <w:sz w:val="24"/>
          <w:highlight w:val="white"/>
        </w:rPr>
      </w:pPr>
      <w:r w:rsidRPr="004645B5">
        <w:rPr>
          <w:rFonts w:ascii="Times New Roman" w:eastAsia="Trebuchet MS" w:hAnsi="Times New Roman" w:cs="Times New Roman"/>
          <w:color w:val="222222"/>
          <w:sz w:val="24"/>
        </w:rPr>
        <w:t>Neither</w:t>
      </w:r>
      <w:r w:rsidR="00742245" w:rsidRPr="004645B5">
        <w:rPr>
          <w:rFonts w:ascii="Times New Roman" w:eastAsia="Trebuchet MS" w:hAnsi="Times New Roman" w:cs="Times New Roman"/>
          <w:color w:val="222222"/>
          <w:sz w:val="24"/>
        </w:rPr>
        <w:t xml:space="preserve"> of the above</w:t>
      </w:r>
    </w:p>
    <w:p w14:paraId="23272E34" w14:textId="77777777" w:rsidR="00742245" w:rsidRPr="004645B5" w:rsidRDefault="00742245" w:rsidP="00742245">
      <w:pPr>
        <w:pStyle w:val="Normal1"/>
        <w:rPr>
          <w:rFonts w:ascii="Times New Roman" w:eastAsia="Trebuchet MS" w:hAnsi="Times New Roman" w:cs="Times New Roman"/>
          <w:color w:val="222222"/>
          <w:sz w:val="24"/>
          <w:highlight w:val="white"/>
        </w:rPr>
      </w:pPr>
    </w:p>
    <w:p w14:paraId="312436EA" w14:textId="10957870"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rPr>
        <w:t xml:space="preserve">According to </w:t>
      </w:r>
      <w:r w:rsidR="00170B4D" w:rsidRPr="004645B5">
        <w:rPr>
          <w:rFonts w:ascii="Times New Roman" w:eastAsia="Trebuchet MS" w:hAnsi="Times New Roman" w:cs="Times New Roman"/>
          <w:color w:val="222222"/>
          <w:sz w:val="24"/>
        </w:rPr>
        <w:t>Deresiewicz</w:t>
      </w:r>
      <w:r w:rsidRPr="004645B5">
        <w:rPr>
          <w:rFonts w:ascii="Times New Roman" w:eastAsia="Trebuchet MS" w:hAnsi="Times New Roman" w:cs="Times New Roman"/>
          <w:color w:val="222222"/>
          <w:sz w:val="24"/>
        </w:rPr>
        <w:t xml:space="preserve"> (2008), disadvantages of an elite education include all of the following EXCEPT:</w:t>
      </w:r>
    </w:p>
    <w:p w14:paraId="555B876C" w14:textId="3F86C2D2"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Giving students a false sense of self-worth</w:t>
      </w:r>
    </w:p>
    <w:p w14:paraId="336720F6" w14:textId="2FECD545"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Making us incapable of talking to people who aren’t like ourselves</w:t>
      </w:r>
    </w:p>
    <w:p w14:paraId="16685855" w14:textId="2BBE8FE2"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Alienation from the working class</w:t>
      </w:r>
    </w:p>
    <w:p w14:paraId="3C117BFD" w14:textId="48A2A672" w:rsidR="00742245" w:rsidRPr="004645B5" w:rsidRDefault="00742245" w:rsidP="004645B5">
      <w:pPr>
        <w:pStyle w:val="Normal1"/>
        <w:numPr>
          <w:ilvl w:val="1"/>
          <w:numId w:val="14"/>
        </w:numPr>
        <w:rPr>
          <w:rFonts w:ascii="Times New Roman" w:eastAsia="Trebuchet MS" w:hAnsi="Times New Roman" w:cs="Times New Roman"/>
          <w:b/>
          <w:color w:val="222222"/>
          <w:sz w:val="24"/>
          <w:highlight w:val="white"/>
        </w:rPr>
      </w:pPr>
      <w:r w:rsidRPr="004645B5">
        <w:rPr>
          <w:rFonts w:ascii="Times New Roman" w:eastAsia="Trebuchet MS" w:hAnsi="Times New Roman" w:cs="Times New Roman"/>
          <w:b/>
          <w:color w:val="222222"/>
          <w:sz w:val="24"/>
        </w:rPr>
        <w:t>Its profoundly intellectual nature</w:t>
      </w:r>
    </w:p>
    <w:p w14:paraId="05CE5ADA" w14:textId="22D838FC"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imes New Roman" w:hAnsi="Times New Roman" w:cs="Times New Roman"/>
          <w:sz w:val="24"/>
        </w:rPr>
        <w:t>None of the above</w:t>
      </w:r>
    </w:p>
    <w:p w14:paraId="58800AAD" w14:textId="25D4D014" w:rsidR="00742245" w:rsidRPr="004645B5" w:rsidRDefault="00742245" w:rsidP="00742245">
      <w:pPr>
        <w:pStyle w:val="Normal1"/>
        <w:rPr>
          <w:rFonts w:ascii="Times New Roman" w:hAnsi="Times New Roman" w:cs="Times New Roman"/>
          <w:sz w:val="24"/>
        </w:rPr>
      </w:pPr>
    </w:p>
    <w:p w14:paraId="703F673B" w14:textId="4B6825B7" w:rsidR="004645B5" w:rsidRPr="004645B5" w:rsidRDefault="004645B5" w:rsidP="00742245">
      <w:pPr>
        <w:pStyle w:val="Normal1"/>
        <w:rPr>
          <w:rFonts w:ascii="Times New Roman" w:hAnsi="Times New Roman" w:cs="Times New Roman"/>
          <w:sz w:val="24"/>
        </w:rPr>
      </w:pPr>
    </w:p>
    <w:p w14:paraId="757BAAE1" w14:textId="24576BEE" w:rsidR="004645B5" w:rsidRPr="004645B5" w:rsidRDefault="004645B5" w:rsidP="00742245">
      <w:pPr>
        <w:pStyle w:val="Normal1"/>
        <w:rPr>
          <w:rFonts w:ascii="Times New Roman" w:hAnsi="Times New Roman" w:cs="Times New Roman"/>
          <w:sz w:val="24"/>
        </w:rPr>
      </w:pPr>
    </w:p>
    <w:p w14:paraId="48D45C68" w14:textId="15E9DE8C" w:rsidR="004645B5" w:rsidRPr="004645B5" w:rsidRDefault="004645B5" w:rsidP="00742245">
      <w:pPr>
        <w:pStyle w:val="Normal1"/>
        <w:rPr>
          <w:rFonts w:ascii="Times New Roman" w:hAnsi="Times New Roman" w:cs="Times New Roman"/>
          <w:sz w:val="24"/>
        </w:rPr>
      </w:pPr>
    </w:p>
    <w:p w14:paraId="480B4F64" w14:textId="77777777" w:rsidR="004645B5" w:rsidRPr="004645B5" w:rsidRDefault="004645B5" w:rsidP="00742245">
      <w:pPr>
        <w:pStyle w:val="Normal1"/>
        <w:rPr>
          <w:rFonts w:ascii="Times New Roman" w:hAnsi="Times New Roman" w:cs="Times New Roman"/>
          <w:sz w:val="24"/>
        </w:rPr>
      </w:pPr>
    </w:p>
    <w:p w14:paraId="43267281" w14:textId="5C0EDFA8"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lastRenderedPageBreak/>
        <w:t>The theory of cultivation can be best summarized as:</w:t>
      </w:r>
    </w:p>
    <w:p w14:paraId="350388AB" w14:textId="41A70E24"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highlight w:val="white"/>
        </w:rPr>
        <w:t>Heavy viewing of television over time can lead to an exaggerated belief that repeated messages are true in the real world</w:t>
      </w:r>
    </w:p>
    <w:p w14:paraId="639EDEBD" w14:textId="40D65A50"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Any viewing of television for any length of time can lead to an exaggerated belief that television and reality are the same</w:t>
      </w:r>
      <w:r w:rsidR="007E7012" w:rsidRPr="004645B5">
        <w:rPr>
          <w:rFonts w:ascii="Times New Roman" w:eastAsia="Trebuchet MS" w:hAnsi="Times New Roman" w:cs="Times New Roman"/>
          <w:color w:val="222222"/>
          <w:sz w:val="24"/>
        </w:rPr>
        <w:t>.</w:t>
      </w:r>
    </w:p>
    <w:p w14:paraId="60D3D199" w14:textId="7A5383BA"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Over time, heavy television viewers can forget the separation between reality and fiction</w:t>
      </w:r>
      <w:r w:rsidR="007E7012" w:rsidRPr="004645B5">
        <w:rPr>
          <w:rFonts w:ascii="Times New Roman" w:eastAsia="Trebuchet MS" w:hAnsi="Times New Roman" w:cs="Times New Roman"/>
          <w:color w:val="222222"/>
          <w:sz w:val="24"/>
          <w:highlight w:val="white"/>
        </w:rPr>
        <w:t>.</w:t>
      </w:r>
      <w:r w:rsidRPr="004645B5">
        <w:rPr>
          <w:rFonts w:ascii="Times New Roman" w:eastAsia="Trebuchet MS" w:hAnsi="Times New Roman" w:cs="Times New Roman"/>
          <w:color w:val="222222"/>
          <w:sz w:val="24"/>
          <w:highlight w:val="white"/>
        </w:rPr>
        <w:t xml:space="preserve"> </w:t>
      </w:r>
    </w:p>
    <w:p w14:paraId="391CCBB9" w14:textId="70F18083"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Any consumption of media (television, radio, the Internet, and print) leads to blurred notions of reality</w:t>
      </w:r>
      <w:r w:rsidR="007E7012" w:rsidRPr="004645B5">
        <w:rPr>
          <w:rFonts w:ascii="Times New Roman" w:eastAsia="Trebuchet MS" w:hAnsi="Times New Roman" w:cs="Times New Roman"/>
          <w:color w:val="222222"/>
          <w:sz w:val="24"/>
        </w:rPr>
        <w:t>.</w:t>
      </w:r>
    </w:p>
    <w:p w14:paraId="20C05CB0" w14:textId="7BDC0ADC"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imes New Roman" w:hAnsi="Times New Roman" w:cs="Times New Roman"/>
          <w:sz w:val="24"/>
        </w:rPr>
        <w:t>All of the above</w:t>
      </w:r>
    </w:p>
    <w:p w14:paraId="0EB095AC" w14:textId="77777777" w:rsidR="00742245" w:rsidRPr="004645B5" w:rsidRDefault="00742245" w:rsidP="00742245">
      <w:pPr>
        <w:pStyle w:val="Normal1"/>
        <w:rPr>
          <w:rFonts w:ascii="Times New Roman" w:hAnsi="Times New Roman" w:cs="Times New Roman"/>
          <w:sz w:val="24"/>
        </w:rPr>
      </w:pPr>
    </w:p>
    <w:p w14:paraId="276A90C6" w14:textId="4399A211"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rPr>
        <w:t>Perelman and Olbrechts-Tyteca introduced the “audience of one” as:</w:t>
      </w:r>
    </w:p>
    <w:p w14:paraId="3E40B2A1" w14:textId="77EB41A9"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A way to think about your teacher</w:t>
      </w:r>
    </w:p>
    <w:p w14:paraId="531194E4" w14:textId="1742E848"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rPr>
        <w:t>A way to act like an opposing viewpoint</w:t>
      </w:r>
    </w:p>
    <w:p w14:paraId="6489D6D4" w14:textId="7CD5DD9B"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A way to appeal to anybody</w:t>
      </w:r>
    </w:p>
    <w:p w14:paraId="1703615A" w14:textId="33A38024"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rPr>
        <w:t>A way to understand your persona</w:t>
      </w:r>
    </w:p>
    <w:p w14:paraId="77BA8778" w14:textId="77777777" w:rsidR="00742245" w:rsidRPr="004645B5" w:rsidRDefault="00742245" w:rsidP="00742245">
      <w:pPr>
        <w:pStyle w:val="Normal1"/>
        <w:rPr>
          <w:rFonts w:ascii="Times New Roman" w:hAnsi="Times New Roman" w:cs="Times New Roman"/>
          <w:sz w:val="24"/>
        </w:rPr>
      </w:pPr>
    </w:p>
    <w:p w14:paraId="49EBF543" w14:textId="2277B03C"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Social learning theory is often invoked to make what argument:</w:t>
      </w:r>
    </w:p>
    <w:p w14:paraId="7C2CF01D" w14:textId="64B0A864"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Children should be exposed to more television to learn skills</w:t>
      </w:r>
      <w:r w:rsidR="007E7012" w:rsidRPr="004645B5">
        <w:rPr>
          <w:rFonts w:ascii="Times New Roman" w:eastAsia="Trebuchet MS" w:hAnsi="Times New Roman" w:cs="Times New Roman"/>
          <w:color w:val="222222"/>
          <w:sz w:val="24"/>
        </w:rPr>
        <w:t>.</w:t>
      </w:r>
    </w:p>
    <w:p w14:paraId="63049480" w14:textId="6838DFD0"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highlight w:val="white"/>
        </w:rPr>
        <w:t>Children learn to be violent through violent movies/video games</w:t>
      </w:r>
      <w:r w:rsidR="007E7012" w:rsidRPr="004645B5">
        <w:rPr>
          <w:rFonts w:ascii="Times New Roman" w:eastAsia="Trebuchet MS" w:hAnsi="Times New Roman" w:cs="Times New Roman"/>
          <w:b/>
          <w:color w:val="222222"/>
          <w:sz w:val="24"/>
        </w:rPr>
        <w:t>.</w:t>
      </w:r>
    </w:p>
    <w:p w14:paraId="41C1D807" w14:textId="68EF2672"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Children learn to socialize with friends through consuming media</w:t>
      </w:r>
      <w:r w:rsidR="007E7012" w:rsidRPr="004645B5">
        <w:rPr>
          <w:rFonts w:ascii="Times New Roman" w:eastAsia="Trebuchet MS" w:hAnsi="Times New Roman" w:cs="Times New Roman"/>
          <w:color w:val="222222"/>
          <w:sz w:val="24"/>
        </w:rPr>
        <w:t>.</w:t>
      </w:r>
    </w:p>
    <w:p w14:paraId="4489631A" w14:textId="39A2D53B"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Children learn nothing from watching television, so heavy consumption is okay</w:t>
      </w:r>
      <w:r w:rsidR="007E7012" w:rsidRPr="004645B5">
        <w:rPr>
          <w:rFonts w:ascii="Times New Roman" w:eastAsia="Trebuchet MS" w:hAnsi="Times New Roman" w:cs="Times New Roman"/>
          <w:color w:val="222222"/>
          <w:sz w:val="24"/>
        </w:rPr>
        <w:t>.</w:t>
      </w:r>
    </w:p>
    <w:p w14:paraId="65ABBF20" w14:textId="36DB0EE7"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imes New Roman" w:hAnsi="Times New Roman" w:cs="Times New Roman"/>
          <w:sz w:val="24"/>
        </w:rPr>
        <w:t>None of the above</w:t>
      </w:r>
    </w:p>
    <w:p w14:paraId="08D010EF" w14:textId="77777777" w:rsidR="00742245" w:rsidRPr="004645B5" w:rsidRDefault="00742245" w:rsidP="00742245">
      <w:pPr>
        <w:pStyle w:val="Normal1"/>
        <w:rPr>
          <w:rFonts w:ascii="Times New Roman" w:hAnsi="Times New Roman" w:cs="Times New Roman"/>
          <w:sz w:val="24"/>
        </w:rPr>
      </w:pPr>
    </w:p>
    <w:p w14:paraId="3126604A" w14:textId="0CD77EED"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Which of these is the best examp</w:t>
      </w:r>
      <w:r w:rsidR="007E7012" w:rsidRPr="004645B5">
        <w:rPr>
          <w:rFonts w:ascii="Times New Roman" w:eastAsia="Trebuchet MS" w:hAnsi="Times New Roman" w:cs="Times New Roman"/>
          <w:color w:val="222222"/>
          <w:sz w:val="24"/>
          <w:highlight w:val="white"/>
        </w:rPr>
        <w:t>le of a parasocial relationship?</w:t>
      </w:r>
    </w:p>
    <w:p w14:paraId="2848CAF4" w14:textId="422CF6C1"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Wanting to be like a model in an advertisement</w:t>
      </w:r>
    </w:p>
    <w:p w14:paraId="0B9EC4D7" w14:textId="52032DD8"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Never missing an episode of a show because you are involved in the story</w:t>
      </w:r>
    </w:p>
    <w:p w14:paraId="64F2298B" w14:textId="513A0986" w:rsidR="00742245" w:rsidRPr="004645B5" w:rsidRDefault="00742245" w:rsidP="004645B5">
      <w:pPr>
        <w:pStyle w:val="Normal1"/>
        <w:numPr>
          <w:ilvl w:val="1"/>
          <w:numId w:val="14"/>
        </w:numPr>
        <w:rPr>
          <w:rFonts w:ascii="Times New Roman" w:hAnsi="Times New Roman" w:cs="Times New Roman"/>
          <w:b/>
          <w:sz w:val="24"/>
        </w:rPr>
      </w:pPr>
      <w:r w:rsidRPr="004645B5">
        <w:rPr>
          <w:rFonts w:ascii="Times New Roman" w:eastAsia="Trebuchet MS" w:hAnsi="Times New Roman" w:cs="Times New Roman"/>
          <w:b/>
          <w:color w:val="222222"/>
          <w:sz w:val="24"/>
          <w:highlight w:val="white"/>
        </w:rPr>
        <w:t xml:space="preserve">Joining a fan club to discuss your favorite celebrity and </w:t>
      </w:r>
      <w:r w:rsidR="00170B4D">
        <w:rPr>
          <w:rFonts w:ascii="Times New Roman" w:eastAsia="Trebuchet MS" w:hAnsi="Times New Roman" w:cs="Times New Roman"/>
          <w:b/>
          <w:color w:val="222222"/>
          <w:sz w:val="24"/>
          <w:highlight w:val="white"/>
        </w:rPr>
        <w:t>their</w:t>
      </w:r>
      <w:r w:rsidRPr="004645B5">
        <w:rPr>
          <w:rFonts w:ascii="Times New Roman" w:eastAsia="Trebuchet MS" w:hAnsi="Times New Roman" w:cs="Times New Roman"/>
          <w:b/>
          <w:color w:val="222222"/>
          <w:sz w:val="24"/>
          <w:highlight w:val="white"/>
        </w:rPr>
        <w:t xml:space="preserve"> relationships</w:t>
      </w:r>
    </w:p>
    <w:p w14:paraId="3930B79A" w14:textId="7F318504"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Getting together with friends to socialize while watching TV</w:t>
      </w:r>
    </w:p>
    <w:p w14:paraId="1D005D53" w14:textId="29C8EA22"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imes New Roman" w:hAnsi="Times New Roman" w:cs="Times New Roman"/>
          <w:sz w:val="24"/>
        </w:rPr>
        <w:t>None of the above</w:t>
      </w:r>
    </w:p>
    <w:p w14:paraId="3208EC7B" w14:textId="77777777" w:rsidR="00742245" w:rsidRPr="004645B5" w:rsidRDefault="00742245" w:rsidP="00742245">
      <w:pPr>
        <w:pStyle w:val="Normal1"/>
        <w:rPr>
          <w:rFonts w:ascii="Times New Roman" w:eastAsia="Trebuchet MS" w:hAnsi="Times New Roman" w:cs="Times New Roman"/>
          <w:color w:val="222222"/>
          <w:sz w:val="24"/>
          <w:highlight w:val="white"/>
        </w:rPr>
      </w:pPr>
    </w:p>
    <w:p w14:paraId="1B64EE6C" w14:textId="1BCAE19C" w:rsidR="00742245" w:rsidRPr="004645B5" w:rsidRDefault="00742245" w:rsidP="004645B5">
      <w:pPr>
        <w:pStyle w:val="Normal1"/>
        <w:numPr>
          <w:ilvl w:val="0"/>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Media effects can be partnered with rhetorical theory because:</w:t>
      </w:r>
    </w:p>
    <w:p w14:paraId="0A1B6082" w14:textId="513DED8B"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 xml:space="preserve">they complement each other in approaches to media </w:t>
      </w:r>
    </w:p>
    <w:p w14:paraId="57520257" w14:textId="4FCEDF76"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they can both help us consume media more actively</w:t>
      </w:r>
    </w:p>
    <w:p w14:paraId="00309668" w14:textId="4E5F9645" w:rsidR="00742245" w:rsidRPr="004645B5" w:rsidRDefault="00742245" w:rsidP="004645B5">
      <w:pPr>
        <w:pStyle w:val="Normal1"/>
        <w:numPr>
          <w:ilvl w:val="1"/>
          <w:numId w:val="14"/>
        </w:numPr>
        <w:rPr>
          <w:rFonts w:ascii="Times New Roman" w:hAnsi="Times New Roman" w:cs="Times New Roman"/>
          <w:sz w:val="24"/>
        </w:rPr>
      </w:pPr>
      <w:r w:rsidRPr="004645B5">
        <w:rPr>
          <w:rFonts w:ascii="Times New Roman" w:eastAsia="Trebuchet MS" w:hAnsi="Times New Roman" w:cs="Times New Roman"/>
          <w:color w:val="222222"/>
          <w:sz w:val="24"/>
          <w:highlight w:val="white"/>
        </w:rPr>
        <w:t>they both help us understand society/culture/the world around us</w:t>
      </w:r>
    </w:p>
    <w:p w14:paraId="6306BC3E" w14:textId="4414BE31" w:rsidR="00742245" w:rsidRPr="004645B5" w:rsidRDefault="00742245" w:rsidP="004645B5">
      <w:pPr>
        <w:pStyle w:val="Normal1"/>
        <w:numPr>
          <w:ilvl w:val="1"/>
          <w:numId w:val="14"/>
        </w:numPr>
        <w:rPr>
          <w:rFonts w:ascii="Times New Roman" w:eastAsia="Trebuchet MS" w:hAnsi="Times New Roman" w:cs="Times New Roman"/>
          <w:b/>
          <w:color w:val="222222"/>
          <w:sz w:val="24"/>
        </w:rPr>
      </w:pPr>
      <w:r w:rsidRPr="004645B5">
        <w:rPr>
          <w:rFonts w:ascii="Times New Roman" w:eastAsia="Trebuchet MS" w:hAnsi="Times New Roman" w:cs="Times New Roman"/>
          <w:b/>
          <w:color w:val="222222"/>
          <w:sz w:val="24"/>
          <w:highlight w:val="white"/>
        </w:rPr>
        <w:t>all of the above</w:t>
      </w:r>
    </w:p>
    <w:p w14:paraId="01BC7B55" w14:textId="77777777" w:rsidR="00742245" w:rsidRPr="004645B5" w:rsidRDefault="00742245" w:rsidP="000C1785">
      <w:pPr>
        <w:ind w:left="0"/>
        <w:rPr>
          <w:rFonts w:ascii="Times New Roman" w:hAnsi="Times New Roman"/>
          <w:sz w:val="24"/>
          <w:szCs w:val="24"/>
        </w:rPr>
      </w:pPr>
    </w:p>
    <w:p w14:paraId="0DD5322C" w14:textId="77777777" w:rsidR="00742245" w:rsidRPr="004645B5" w:rsidRDefault="00742245" w:rsidP="000C1785">
      <w:pPr>
        <w:ind w:left="0"/>
        <w:rPr>
          <w:rFonts w:ascii="Times New Roman" w:hAnsi="Times New Roman"/>
          <w:sz w:val="24"/>
          <w:szCs w:val="24"/>
        </w:rPr>
      </w:pPr>
    </w:p>
    <w:p w14:paraId="7D31F61A" w14:textId="03DBCE34" w:rsidR="00B658A7" w:rsidRPr="004645B5" w:rsidRDefault="00B658A7" w:rsidP="002939D4">
      <w:pPr>
        <w:ind w:left="0"/>
        <w:rPr>
          <w:rFonts w:ascii="Times New Roman" w:hAnsi="Times New Roman"/>
          <w:sz w:val="24"/>
          <w:szCs w:val="24"/>
        </w:rPr>
      </w:pPr>
    </w:p>
    <w:p w14:paraId="29EFEAD4" w14:textId="77777777" w:rsidR="00584D6A" w:rsidRDefault="00584D6A">
      <w:pPr>
        <w:rPr>
          <w:rFonts w:ascii="Times New Roman" w:hAnsi="Times New Roman"/>
          <w:b/>
          <w:iCs/>
          <w:sz w:val="24"/>
          <w:szCs w:val="24"/>
        </w:rPr>
      </w:pPr>
      <w:r>
        <w:rPr>
          <w:rFonts w:ascii="Times New Roman" w:hAnsi="Times New Roman"/>
          <w:b/>
          <w:iCs/>
          <w:sz w:val="24"/>
          <w:szCs w:val="24"/>
        </w:rPr>
        <w:br w:type="page"/>
      </w:r>
    </w:p>
    <w:p w14:paraId="228250B2" w14:textId="502C7C29" w:rsidR="002939D4" w:rsidRPr="004C2896" w:rsidRDefault="009E79D6" w:rsidP="004C2896">
      <w:pPr>
        <w:ind w:left="0"/>
        <w:rPr>
          <w:rFonts w:ascii="Times New Roman" w:hAnsi="Times New Roman"/>
          <w:b/>
          <w:i/>
          <w:sz w:val="24"/>
          <w:szCs w:val="24"/>
        </w:rPr>
      </w:pPr>
      <w:r w:rsidRPr="004645B5">
        <w:rPr>
          <w:rFonts w:ascii="Times New Roman" w:hAnsi="Times New Roman"/>
          <w:b/>
          <w:iCs/>
          <w:sz w:val="24"/>
          <w:szCs w:val="24"/>
        </w:rPr>
        <w:lastRenderedPageBreak/>
        <w:t xml:space="preserve">Aristotelian </w:t>
      </w:r>
      <w:r w:rsidR="00513F6E" w:rsidRPr="004645B5">
        <w:rPr>
          <w:rFonts w:ascii="Times New Roman" w:hAnsi="Times New Roman"/>
          <w:b/>
          <w:iCs/>
          <w:sz w:val="24"/>
          <w:szCs w:val="24"/>
        </w:rPr>
        <w:t>Paper:  Short and Tight Old School Rhetorical Criticism a/k/a Aristotelian</w:t>
      </w:r>
      <w:r w:rsidR="00D13A43">
        <w:rPr>
          <w:rFonts w:ascii="Times New Roman" w:hAnsi="Times New Roman"/>
          <w:b/>
          <w:iCs/>
          <w:sz w:val="24"/>
          <w:szCs w:val="24"/>
        </w:rPr>
        <w:t xml:space="preserve"> (CLO</w:t>
      </w:r>
      <w:r w:rsidR="00347460">
        <w:rPr>
          <w:rFonts w:ascii="Times New Roman" w:hAnsi="Times New Roman"/>
          <w:b/>
          <w:iCs/>
          <w:sz w:val="24"/>
          <w:szCs w:val="24"/>
        </w:rPr>
        <w:t xml:space="preserve"> 1 &amp; 3</w:t>
      </w:r>
      <w:r w:rsidR="00D13A43">
        <w:rPr>
          <w:rFonts w:ascii="Times New Roman" w:hAnsi="Times New Roman"/>
          <w:b/>
          <w:iCs/>
          <w:sz w:val="24"/>
          <w:szCs w:val="24"/>
        </w:rPr>
        <w:t>)</w:t>
      </w:r>
    </w:p>
    <w:p w14:paraId="4A0BA65D" w14:textId="77777777" w:rsidR="004645B5" w:rsidRPr="004645B5" w:rsidRDefault="004645B5" w:rsidP="00D13A43">
      <w:pPr>
        <w:ind w:left="0"/>
        <w:rPr>
          <w:rFonts w:ascii="Times New Roman" w:hAnsi="Times New Roman"/>
          <w:i/>
          <w:sz w:val="24"/>
          <w:szCs w:val="24"/>
        </w:rPr>
      </w:pPr>
    </w:p>
    <w:p w14:paraId="45AA18E3" w14:textId="08AE7BA9" w:rsidR="002939D4" w:rsidRPr="004645B5" w:rsidRDefault="00D13A43" w:rsidP="00D13A43">
      <w:pPr>
        <w:ind w:left="0"/>
        <w:rPr>
          <w:rFonts w:ascii="Times New Roman" w:hAnsi="Times New Roman"/>
          <w:sz w:val="24"/>
          <w:szCs w:val="24"/>
        </w:rPr>
      </w:pPr>
      <w:bookmarkStart w:id="3" w:name="_Hlk70929697"/>
      <w:r w:rsidRPr="00D13A43">
        <w:rPr>
          <w:rFonts w:ascii="Times New Roman" w:hAnsi="Times New Roman"/>
          <w:b/>
          <w:bCs/>
          <w:sz w:val="24"/>
          <w:szCs w:val="24"/>
        </w:rPr>
        <w:t>Purpose:</w:t>
      </w:r>
      <w:r>
        <w:rPr>
          <w:rFonts w:ascii="Times New Roman" w:hAnsi="Times New Roman"/>
          <w:sz w:val="24"/>
          <w:szCs w:val="24"/>
        </w:rPr>
        <w:t xml:space="preserve"> </w:t>
      </w:r>
      <w:r w:rsidR="002939D4" w:rsidRPr="004645B5">
        <w:rPr>
          <w:rFonts w:ascii="Times New Roman" w:hAnsi="Times New Roman"/>
          <w:sz w:val="24"/>
          <w:szCs w:val="24"/>
        </w:rPr>
        <w:t>We have discussed the use of ethos, pathos, and logos as appeals in rhetoric and how situational factors (courts, ceremonies, legislatures) impact communication</w:t>
      </w:r>
      <w:r w:rsidR="004645B5">
        <w:rPr>
          <w:rFonts w:ascii="Times New Roman" w:hAnsi="Times New Roman"/>
          <w:sz w:val="24"/>
          <w:szCs w:val="24"/>
        </w:rPr>
        <w:t xml:space="preserve">. </w:t>
      </w:r>
      <w:r w:rsidR="002939D4" w:rsidRPr="004645B5">
        <w:rPr>
          <w:rFonts w:ascii="Times New Roman" w:hAnsi="Times New Roman"/>
          <w:sz w:val="24"/>
          <w:szCs w:val="24"/>
        </w:rPr>
        <w:t>Your first writing assignment offers you the opportunity to perform a classical (a/k/a/ old school) rhetorical criticism on a speech</w:t>
      </w:r>
      <w:r w:rsidR="004645B5">
        <w:rPr>
          <w:rFonts w:ascii="Times New Roman" w:hAnsi="Times New Roman"/>
          <w:sz w:val="24"/>
          <w:szCs w:val="24"/>
        </w:rPr>
        <w:t xml:space="preserve">. </w:t>
      </w:r>
      <w:r w:rsidR="002939D4" w:rsidRPr="004645B5">
        <w:rPr>
          <w:rFonts w:ascii="Times New Roman" w:hAnsi="Times New Roman"/>
          <w:sz w:val="24"/>
          <w:szCs w:val="24"/>
        </w:rPr>
        <w:t>You are to use the speech listed below</w:t>
      </w:r>
      <w:r w:rsidR="004645B5">
        <w:rPr>
          <w:rFonts w:ascii="Times New Roman" w:hAnsi="Times New Roman"/>
          <w:sz w:val="24"/>
          <w:szCs w:val="24"/>
        </w:rPr>
        <w:t xml:space="preserve">. </w:t>
      </w:r>
      <w:r w:rsidR="002939D4" w:rsidRPr="004645B5">
        <w:rPr>
          <w:rFonts w:ascii="Times New Roman" w:hAnsi="Times New Roman"/>
          <w:sz w:val="24"/>
          <w:szCs w:val="24"/>
        </w:rPr>
        <w:t>Speeches from any other source are not acceptable</w:t>
      </w:r>
      <w:r w:rsidR="004645B5">
        <w:rPr>
          <w:rFonts w:ascii="Times New Roman" w:hAnsi="Times New Roman"/>
          <w:sz w:val="24"/>
          <w:szCs w:val="24"/>
        </w:rPr>
        <w:t xml:space="preserve">. </w:t>
      </w:r>
      <w:r w:rsidR="002939D4" w:rsidRPr="004645B5">
        <w:rPr>
          <w:rFonts w:ascii="Times New Roman" w:hAnsi="Times New Roman"/>
          <w:sz w:val="24"/>
          <w:szCs w:val="24"/>
        </w:rPr>
        <w:t>Failure to follow this rule will result in the paper receiving a grade of zero</w:t>
      </w:r>
      <w:r w:rsidR="004645B5">
        <w:rPr>
          <w:rFonts w:ascii="Times New Roman" w:hAnsi="Times New Roman"/>
          <w:sz w:val="24"/>
          <w:szCs w:val="24"/>
        </w:rPr>
        <w:t xml:space="preserve">. </w:t>
      </w:r>
      <w:r w:rsidR="002939D4" w:rsidRPr="004645B5">
        <w:rPr>
          <w:rFonts w:ascii="Times New Roman" w:hAnsi="Times New Roman"/>
          <w:sz w:val="24"/>
          <w:szCs w:val="24"/>
        </w:rPr>
        <w:t>Remember, there are no opportunities to rewrite papers in this course.</w:t>
      </w:r>
    </w:p>
    <w:p w14:paraId="1FC22FB7" w14:textId="77777777" w:rsidR="002939D4" w:rsidRPr="004645B5" w:rsidRDefault="002939D4" w:rsidP="00D13A43">
      <w:pPr>
        <w:rPr>
          <w:rFonts w:ascii="Times New Roman" w:hAnsi="Times New Roman"/>
          <w:sz w:val="24"/>
          <w:szCs w:val="24"/>
        </w:rPr>
      </w:pPr>
    </w:p>
    <w:p w14:paraId="77AD4456" w14:textId="77777777" w:rsidR="002939D4" w:rsidRPr="004645B5" w:rsidRDefault="002939D4" w:rsidP="00D13A43">
      <w:pPr>
        <w:rPr>
          <w:rFonts w:ascii="Times New Roman" w:hAnsi="Times New Roman"/>
          <w:i/>
          <w:sz w:val="24"/>
          <w:szCs w:val="24"/>
        </w:rPr>
      </w:pPr>
      <w:r w:rsidRPr="004645B5">
        <w:rPr>
          <w:rFonts w:ascii="Times New Roman" w:hAnsi="Times New Roman"/>
          <w:i/>
          <w:sz w:val="24"/>
          <w:szCs w:val="24"/>
        </w:rPr>
        <w:t>Steve Jobs – Stanford University Graduation Speech, 2005</w:t>
      </w:r>
    </w:p>
    <w:p w14:paraId="4D2394AC" w14:textId="77777777" w:rsidR="002939D4" w:rsidRPr="004645B5" w:rsidRDefault="002939D4" w:rsidP="00D13A43">
      <w:pPr>
        <w:rPr>
          <w:rFonts w:ascii="Times New Roman" w:hAnsi="Times New Roman"/>
          <w:i/>
          <w:sz w:val="24"/>
          <w:szCs w:val="24"/>
        </w:rPr>
      </w:pPr>
      <w:r w:rsidRPr="004645B5">
        <w:rPr>
          <w:rFonts w:ascii="Times New Roman" w:hAnsi="Times New Roman"/>
          <w:i/>
          <w:sz w:val="24"/>
          <w:szCs w:val="24"/>
        </w:rPr>
        <w:t xml:space="preserve">Text and Video – </w:t>
      </w:r>
      <w:hyperlink r:id="rId22" w:history="1">
        <w:r w:rsidRPr="004645B5">
          <w:rPr>
            <w:rStyle w:val="Hyperlink"/>
            <w:rFonts w:ascii="Times New Roman" w:hAnsi="Times New Roman"/>
            <w:sz w:val="24"/>
            <w:szCs w:val="24"/>
          </w:rPr>
          <w:t>http://news.stanford.edu/news/2005/june15/jobs-061505.html</w:t>
        </w:r>
      </w:hyperlink>
      <w:r w:rsidRPr="004645B5">
        <w:rPr>
          <w:rFonts w:ascii="Times New Roman" w:hAnsi="Times New Roman"/>
          <w:i/>
          <w:sz w:val="24"/>
          <w:szCs w:val="24"/>
        </w:rPr>
        <w:t xml:space="preserve"> </w:t>
      </w:r>
    </w:p>
    <w:p w14:paraId="690B6705" w14:textId="77777777" w:rsidR="002939D4" w:rsidRPr="004645B5" w:rsidRDefault="002939D4" w:rsidP="00D13A43">
      <w:pPr>
        <w:rPr>
          <w:rFonts w:ascii="Times New Roman" w:hAnsi="Times New Roman"/>
          <w:sz w:val="24"/>
          <w:szCs w:val="24"/>
        </w:rPr>
      </w:pPr>
    </w:p>
    <w:p w14:paraId="33E067D8" w14:textId="50452BAF" w:rsidR="00D83E60" w:rsidRPr="004645B5" w:rsidRDefault="00D13A43" w:rsidP="00D13A43">
      <w:pPr>
        <w:ind w:left="0"/>
        <w:rPr>
          <w:rFonts w:ascii="Times New Roman" w:hAnsi="Times New Roman"/>
          <w:sz w:val="24"/>
          <w:szCs w:val="24"/>
        </w:rPr>
      </w:pPr>
      <w:r w:rsidRPr="00D13A43">
        <w:rPr>
          <w:rFonts w:ascii="Times New Roman" w:hAnsi="Times New Roman"/>
          <w:b/>
          <w:bCs/>
          <w:sz w:val="24"/>
          <w:szCs w:val="24"/>
        </w:rPr>
        <w:t>Task:</w:t>
      </w:r>
      <w:r>
        <w:rPr>
          <w:rFonts w:ascii="Times New Roman" w:hAnsi="Times New Roman"/>
          <w:sz w:val="24"/>
          <w:szCs w:val="24"/>
        </w:rPr>
        <w:t xml:space="preserve"> </w:t>
      </w:r>
      <w:r w:rsidR="002939D4" w:rsidRPr="004645B5">
        <w:rPr>
          <w:rFonts w:ascii="Times New Roman" w:hAnsi="Times New Roman"/>
          <w:sz w:val="24"/>
          <w:szCs w:val="24"/>
        </w:rPr>
        <w:t xml:space="preserve">Your </w:t>
      </w:r>
      <w:r w:rsidR="002939D4" w:rsidRPr="004645B5">
        <w:rPr>
          <w:rFonts w:ascii="Times New Roman" w:hAnsi="Times New Roman"/>
          <w:b/>
          <w:bCs/>
          <w:sz w:val="24"/>
          <w:szCs w:val="24"/>
        </w:rPr>
        <w:t>3-5 page paper</w:t>
      </w:r>
      <w:r w:rsidR="002939D4" w:rsidRPr="004645B5">
        <w:rPr>
          <w:rFonts w:ascii="Times New Roman" w:hAnsi="Times New Roman"/>
          <w:sz w:val="24"/>
          <w:szCs w:val="24"/>
        </w:rPr>
        <w:t xml:space="preserve"> will analyze the speech in its setting</w:t>
      </w:r>
      <w:r w:rsidR="004645B5">
        <w:rPr>
          <w:rFonts w:ascii="Times New Roman" w:hAnsi="Times New Roman"/>
          <w:sz w:val="24"/>
          <w:szCs w:val="24"/>
        </w:rPr>
        <w:t xml:space="preserve">. </w:t>
      </w:r>
    </w:p>
    <w:p w14:paraId="224B1AAB" w14:textId="77777777" w:rsidR="00D83E60" w:rsidRPr="004645B5" w:rsidRDefault="002939D4" w:rsidP="00D13A43">
      <w:pPr>
        <w:pStyle w:val="ListParagraph"/>
        <w:numPr>
          <w:ilvl w:val="0"/>
          <w:numId w:val="12"/>
        </w:numPr>
        <w:rPr>
          <w:rFonts w:ascii="Times New Roman" w:hAnsi="Times New Roman"/>
          <w:sz w:val="24"/>
          <w:szCs w:val="24"/>
        </w:rPr>
      </w:pPr>
      <w:r w:rsidRPr="00D13A43">
        <w:rPr>
          <w:rFonts w:ascii="Times New Roman" w:hAnsi="Times New Roman"/>
          <w:b/>
          <w:bCs/>
          <w:sz w:val="24"/>
          <w:szCs w:val="24"/>
        </w:rPr>
        <w:t>First</w:t>
      </w:r>
      <w:r w:rsidRPr="004645B5">
        <w:rPr>
          <w:rFonts w:ascii="Times New Roman" w:hAnsi="Times New Roman"/>
          <w:sz w:val="24"/>
          <w:szCs w:val="24"/>
        </w:rPr>
        <w:t xml:space="preserve">, identify what kind of speech this was (i.e., forensic, epideictic, deliberative) and provide evidence to support your identification. In other words, what can you show from the speech’s situation and from its message that indicates what type of oratory it is? </w:t>
      </w:r>
    </w:p>
    <w:p w14:paraId="59164FE6" w14:textId="3F9CFDA4" w:rsidR="00D83E60" w:rsidRPr="004645B5" w:rsidRDefault="00D83E60" w:rsidP="00D13A43">
      <w:pPr>
        <w:pStyle w:val="ListParagraph"/>
        <w:numPr>
          <w:ilvl w:val="0"/>
          <w:numId w:val="12"/>
        </w:numPr>
        <w:rPr>
          <w:rFonts w:ascii="Times New Roman" w:hAnsi="Times New Roman"/>
          <w:sz w:val="24"/>
          <w:szCs w:val="24"/>
        </w:rPr>
      </w:pPr>
      <w:r w:rsidRPr="00D13A43">
        <w:rPr>
          <w:rFonts w:ascii="Times New Roman" w:hAnsi="Times New Roman"/>
          <w:b/>
          <w:bCs/>
          <w:sz w:val="24"/>
          <w:szCs w:val="24"/>
        </w:rPr>
        <w:t>Second</w:t>
      </w:r>
      <w:r w:rsidRPr="004645B5">
        <w:rPr>
          <w:rFonts w:ascii="Times New Roman" w:hAnsi="Times New Roman"/>
          <w:sz w:val="24"/>
          <w:szCs w:val="24"/>
        </w:rPr>
        <w:t>, identify Jobs’</w:t>
      </w:r>
      <w:r w:rsidR="002939D4" w:rsidRPr="004645B5">
        <w:rPr>
          <w:rFonts w:ascii="Times New Roman" w:hAnsi="Times New Roman"/>
          <w:sz w:val="24"/>
          <w:szCs w:val="24"/>
        </w:rPr>
        <w:t xml:space="preserve"> primary persuasive challenge</w:t>
      </w:r>
      <w:r w:rsidR="004645B5">
        <w:rPr>
          <w:rFonts w:ascii="Times New Roman" w:hAnsi="Times New Roman"/>
          <w:sz w:val="24"/>
          <w:szCs w:val="24"/>
        </w:rPr>
        <w:t xml:space="preserve">. </w:t>
      </w:r>
      <w:r w:rsidR="002939D4" w:rsidRPr="004645B5">
        <w:rPr>
          <w:rFonts w:ascii="Times New Roman" w:hAnsi="Times New Roman"/>
          <w:sz w:val="24"/>
          <w:szCs w:val="24"/>
        </w:rPr>
        <w:t xml:space="preserve">What was Jobs trying to accomplish in this speech?  What evidence can you point to validate your judgment? </w:t>
      </w:r>
      <w:r w:rsidR="000F4D36" w:rsidRPr="004645B5">
        <w:rPr>
          <w:rFonts w:ascii="Times New Roman" w:hAnsi="Times New Roman"/>
          <w:sz w:val="24"/>
          <w:szCs w:val="24"/>
        </w:rPr>
        <w:t>A</w:t>
      </w:r>
      <w:r w:rsidR="002939D4" w:rsidRPr="004645B5">
        <w:rPr>
          <w:rFonts w:ascii="Times New Roman" w:hAnsi="Times New Roman"/>
          <w:sz w:val="24"/>
          <w:szCs w:val="24"/>
        </w:rPr>
        <w:t>ssess those goals using the modes of persuasion (i.e., ethos, pathos, logos)</w:t>
      </w:r>
      <w:r w:rsidR="000F4D36" w:rsidRPr="004645B5">
        <w:rPr>
          <w:rFonts w:ascii="Times New Roman" w:hAnsi="Times New Roman"/>
          <w:sz w:val="24"/>
          <w:szCs w:val="24"/>
        </w:rPr>
        <w:t xml:space="preserve">. </w:t>
      </w:r>
      <w:r w:rsidR="002939D4" w:rsidRPr="004645B5">
        <w:rPr>
          <w:rFonts w:ascii="Times New Roman" w:hAnsi="Times New Roman"/>
          <w:sz w:val="24"/>
          <w:szCs w:val="24"/>
        </w:rPr>
        <w:t xml:space="preserve">Which modes were most prominent?  How did these modes interact?  </w:t>
      </w:r>
    </w:p>
    <w:p w14:paraId="624DFEC8" w14:textId="77777777" w:rsidR="004645B5" w:rsidRDefault="004645B5" w:rsidP="00D13A43">
      <w:pPr>
        <w:ind w:left="0"/>
        <w:rPr>
          <w:rFonts w:ascii="Times New Roman" w:hAnsi="Times New Roman"/>
          <w:sz w:val="24"/>
          <w:szCs w:val="24"/>
        </w:rPr>
      </w:pPr>
    </w:p>
    <w:p w14:paraId="33AB7D1B" w14:textId="20214ED7" w:rsidR="002939D4" w:rsidRPr="004645B5" w:rsidRDefault="002939D4" w:rsidP="00D13A43">
      <w:pPr>
        <w:ind w:left="0"/>
        <w:rPr>
          <w:rFonts w:ascii="Times New Roman" w:hAnsi="Times New Roman"/>
          <w:sz w:val="24"/>
          <w:szCs w:val="24"/>
        </w:rPr>
      </w:pPr>
      <w:r w:rsidRPr="004645B5">
        <w:rPr>
          <w:rFonts w:ascii="Times New Roman" w:hAnsi="Times New Roman"/>
          <w:sz w:val="24"/>
          <w:szCs w:val="24"/>
        </w:rPr>
        <w:t xml:space="preserve">You should treat the speech as an artifact that requires </w:t>
      </w:r>
      <w:r w:rsidRPr="00D13A43">
        <w:rPr>
          <w:rFonts w:ascii="Times New Roman" w:hAnsi="Times New Roman"/>
          <w:b/>
          <w:bCs/>
          <w:sz w:val="24"/>
          <w:szCs w:val="24"/>
        </w:rPr>
        <w:t>close analysis</w:t>
      </w:r>
      <w:r w:rsidR="004645B5">
        <w:rPr>
          <w:rFonts w:ascii="Times New Roman" w:hAnsi="Times New Roman"/>
          <w:sz w:val="24"/>
          <w:szCs w:val="24"/>
        </w:rPr>
        <w:t xml:space="preserve">. </w:t>
      </w:r>
      <w:r w:rsidRPr="004645B5">
        <w:rPr>
          <w:rFonts w:ascii="Times New Roman" w:hAnsi="Times New Roman"/>
          <w:sz w:val="24"/>
          <w:szCs w:val="24"/>
        </w:rPr>
        <w:t>Aristotle is clear on the importance of specific argument forms</w:t>
      </w:r>
      <w:r w:rsidR="00D13A43">
        <w:rPr>
          <w:rFonts w:ascii="Times New Roman" w:hAnsi="Times New Roman"/>
          <w:sz w:val="24"/>
          <w:szCs w:val="24"/>
        </w:rPr>
        <w:t>,</w:t>
      </w:r>
      <w:r w:rsidRPr="004645B5">
        <w:rPr>
          <w:rFonts w:ascii="Times New Roman" w:hAnsi="Times New Roman"/>
          <w:sz w:val="24"/>
          <w:szCs w:val="24"/>
        </w:rPr>
        <w:t xml:space="preserve"> and your essay should focus on the specific arguments being made</w:t>
      </w:r>
      <w:r w:rsidR="004645B5">
        <w:rPr>
          <w:rFonts w:ascii="Times New Roman" w:hAnsi="Times New Roman"/>
          <w:sz w:val="24"/>
          <w:szCs w:val="24"/>
        </w:rPr>
        <w:t xml:space="preserve">. </w:t>
      </w:r>
      <w:r w:rsidRPr="004645B5">
        <w:rPr>
          <w:rFonts w:ascii="Times New Roman" w:hAnsi="Times New Roman"/>
          <w:sz w:val="24"/>
          <w:szCs w:val="24"/>
        </w:rPr>
        <w:t xml:space="preserve">Make sure to </w:t>
      </w:r>
      <w:r w:rsidRPr="00D13A43">
        <w:rPr>
          <w:rFonts w:ascii="Times New Roman" w:hAnsi="Times New Roman"/>
          <w:b/>
          <w:bCs/>
          <w:sz w:val="24"/>
          <w:szCs w:val="24"/>
        </w:rPr>
        <w:t>fully explore your conclusions</w:t>
      </w:r>
      <w:r w:rsidRPr="004645B5">
        <w:rPr>
          <w:rFonts w:ascii="Times New Roman" w:hAnsi="Times New Roman"/>
          <w:sz w:val="24"/>
          <w:szCs w:val="24"/>
        </w:rPr>
        <w:t xml:space="preserve"> about the speech and </w:t>
      </w:r>
      <w:r w:rsidRPr="00D13A43">
        <w:rPr>
          <w:rFonts w:ascii="Times New Roman" w:hAnsi="Times New Roman"/>
          <w:b/>
          <w:bCs/>
          <w:sz w:val="24"/>
          <w:szCs w:val="24"/>
        </w:rPr>
        <w:t>include outside research</w:t>
      </w:r>
      <w:r w:rsidRPr="004645B5">
        <w:rPr>
          <w:rFonts w:ascii="Times New Roman" w:hAnsi="Times New Roman"/>
          <w:sz w:val="24"/>
          <w:szCs w:val="24"/>
        </w:rPr>
        <w:t xml:space="preserve"> when needed.</w:t>
      </w:r>
    </w:p>
    <w:p w14:paraId="54EB5098" w14:textId="77777777" w:rsidR="002939D4" w:rsidRPr="004645B5" w:rsidRDefault="002939D4" w:rsidP="00D13A43">
      <w:pPr>
        <w:rPr>
          <w:rFonts w:ascii="Times New Roman" w:hAnsi="Times New Roman"/>
          <w:sz w:val="24"/>
          <w:szCs w:val="24"/>
        </w:rPr>
      </w:pPr>
    </w:p>
    <w:p w14:paraId="627FC49D" w14:textId="608CCB28" w:rsidR="002939D4" w:rsidRPr="004645B5" w:rsidRDefault="002939D4" w:rsidP="00D13A43">
      <w:pPr>
        <w:ind w:left="0"/>
        <w:rPr>
          <w:rFonts w:ascii="Times New Roman" w:hAnsi="Times New Roman"/>
          <w:sz w:val="24"/>
          <w:szCs w:val="24"/>
        </w:rPr>
      </w:pPr>
      <w:r w:rsidRPr="004645B5">
        <w:rPr>
          <w:rFonts w:ascii="Times New Roman" w:hAnsi="Times New Roman"/>
          <w:sz w:val="24"/>
          <w:szCs w:val="24"/>
        </w:rPr>
        <w:t xml:space="preserve">You are to follow </w:t>
      </w:r>
      <w:r w:rsidRPr="004645B5">
        <w:rPr>
          <w:rFonts w:ascii="Times New Roman" w:hAnsi="Times New Roman"/>
          <w:b/>
          <w:bCs/>
          <w:sz w:val="24"/>
          <w:szCs w:val="24"/>
        </w:rPr>
        <w:t>APA guidelines</w:t>
      </w:r>
      <w:r w:rsidRPr="004645B5">
        <w:rPr>
          <w:rFonts w:ascii="Times New Roman" w:hAnsi="Times New Roman"/>
          <w:sz w:val="24"/>
          <w:szCs w:val="24"/>
        </w:rPr>
        <w:t xml:space="preserve"> throughout this paper</w:t>
      </w:r>
      <w:r w:rsidR="004645B5">
        <w:rPr>
          <w:rFonts w:ascii="Times New Roman" w:hAnsi="Times New Roman"/>
          <w:sz w:val="24"/>
          <w:szCs w:val="24"/>
        </w:rPr>
        <w:t xml:space="preserve">. </w:t>
      </w:r>
      <w:r w:rsidRPr="004645B5">
        <w:rPr>
          <w:rFonts w:ascii="Times New Roman" w:hAnsi="Times New Roman"/>
          <w:sz w:val="24"/>
          <w:szCs w:val="24"/>
        </w:rPr>
        <w:t>Each failure to employ APA guidelines will cost you a point off your paper grade</w:t>
      </w:r>
      <w:r w:rsidR="004645B5">
        <w:rPr>
          <w:rFonts w:ascii="Times New Roman" w:hAnsi="Times New Roman"/>
          <w:sz w:val="24"/>
          <w:szCs w:val="24"/>
        </w:rPr>
        <w:t xml:space="preserve">. </w:t>
      </w:r>
      <w:r w:rsidRPr="004645B5">
        <w:rPr>
          <w:rFonts w:ascii="Times New Roman" w:hAnsi="Times New Roman"/>
          <w:sz w:val="24"/>
          <w:szCs w:val="24"/>
        </w:rPr>
        <w:t xml:space="preserve">You should have </w:t>
      </w:r>
      <w:r w:rsidRPr="00D13A43">
        <w:rPr>
          <w:rFonts w:ascii="Times New Roman" w:hAnsi="Times New Roman"/>
          <w:b/>
          <w:bCs/>
          <w:sz w:val="24"/>
          <w:szCs w:val="24"/>
        </w:rPr>
        <w:t>a minimum of five cited sources</w:t>
      </w:r>
      <w:r w:rsidRPr="004645B5">
        <w:rPr>
          <w:rFonts w:ascii="Times New Roman" w:hAnsi="Times New Roman"/>
          <w:sz w:val="24"/>
          <w:szCs w:val="24"/>
        </w:rPr>
        <w:t xml:space="preserve"> and a </w:t>
      </w:r>
      <w:r w:rsidRPr="00D13A43">
        <w:rPr>
          <w:rFonts w:ascii="Times New Roman" w:hAnsi="Times New Roman"/>
          <w:b/>
          <w:bCs/>
          <w:sz w:val="24"/>
          <w:szCs w:val="24"/>
        </w:rPr>
        <w:t>minimum of 3-5 pages of text</w:t>
      </w:r>
      <w:r w:rsidRPr="004645B5">
        <w:rPr>
          <w:rFonts w:ascii="Times New Roman" w:hAnsi="Times New Roman"/>
          <w:sz w:val="24"/>
          <w:szCs w:val="24"/>
        </w:rPr>
        <w:t xml:space="preserve"> on your completed paper</w:t>
      </w:r>
      <w:r w:rsidR="004645B5">
        <w:rPr>
          <w:rFonts w:ascii="Times New Roman" w:hAnsi="Times New Roman"/>
          <w:sz w:val="24"/>
          <w:szCs w:val="24"/>
        </w:rPr>
        <w:t xml:space="preserve">. </w:t>
      </w:r>
      <w:r w:rsidRPr="004645B5">
        <w:rPr>
          <w:rFonts w:ascii="Times New Roman" w:hAnsi="Times New Roman"/>
          <w:sz w:val="24"/>
          <w:szCs w:val="24"/>
        </w:rPr>
        <w:t>At least two of your cited sources should be about your subject, indicating</w:t>
      </w:r>
      <w:r w:rsidR="00056322" w:rsidRPr="004645B5">
        <w:rPr>
          <w:rFonts w:ascii="Times New Roman" w:hAnsi="Times New Roman"/>
          <w:sz w:val="24"/>
          <w:szCs w:val="24"/>
        </w:rPr>
        <w:t xml:space="preserve"> the speech’s</w:t>
      </w:r>
      <w:r w:rsidRPr="004645B5">
        <w:rPr>
          <w:rFonts w:ascii="Times New Roman" w:hAnsi="Times New Roman"/>
          <w:sz w:val="24"/>
          <w:szCs w:val="24"/>
        </w:rPr>
        <w:t xml:space="preserve"> popularity, social impact</w:t>
      </w:r>
      <w:r w:rsidR="00056322" w:rsidRPr="004645B5">
        <w:rPr>
          <w:rFonts w:ascii="Times New Roman" w:hAnsi="Times New Roman"/>
          <w:sz w:val="24"/>
          <w:szCs w:val="24"/>
        </w:rPr>
        <w:t xml:space="preserve"> and/ </w:t>
      </w:r>
      <w:r w:rsidRPr="004645B5">
        <w:rPr>
          <w:rFonts w:ascii="Times New Roman" w:hAnsi="Times New Roman"/>
          <w:sz w:val="24"/>
          <w:szCs w:val="24"/>
        </w:rPr>
        <w:t>or rhetorical effectiveness</w:t>
      </w:r>
      <w:r w:rsidR="004645B5">
        <w:rPr>
          <w:rFonts w:ascii="Times New Roman" w:hAnsi="Times New Roman"/>
          <w:sz w:val="24"/>
          <w:szCs w:val="24"/>
        </w:rPr>
        <w:t xml:space="preserve">. </w:t>
      </w:r>
      <w:r w:rsidRPr="004645B5">
        <w:rPr>
          <w:rFonts w:ascii="Times New Roman" w:hAnsi="Times New Roman"/>
          <w:sz w:val="24"/>
          <w:szCs w:val="24"/>
        </w:rPr>
        <w:t xml:space="preserve">Papers will also be graded on quality of writing, quality of analysis, and demonstrated understanding of </w:t>
      </w:r>
      <w:r w:rsidR="000F4D36" w:rsidRPr="004645B5">
        <w:rPr>
          <w:rFonts w:ascii="Times New Roman" w:hAnsi="Times New Roman"/>
          <w:sz w:val="24"/>
          <w:szCs w:val="24"/>
        </w:rPr>
        <w:t xml:space="preserve">Aristotelian </w:t>
      </w:r>
      <w:r w:rsidRPr="004645B5">
        <w:rPr>
          <w:rFonts w:ascii="Times New Roman" w:hAnsi="Times New Roman"/>
          <w:sz w:val="24"/>
          <w:szCs w:val="24"/>
        </w:rPr>
        <w:t>concepts</w:t>
      </w:r>
      <w:r w:rsidR="004645B5">
        <w:rPr>
          <w:rFonts w:ascii="Times New Roman" w:hAnsi="Times New Roman"/>
          <w:sz w:val="24"/>
          <w:szCs w:val="24"/>
        </w:rPr>
        <w:t xml:space="preserve">. </w:t>
      </w:r>
      <w:r w:rsidRPr="004645B5">
        <w:rPr>
          <w:rFonts w:ascii="Times New Roman" w:hAnsi="Times New Roman"/>
          <w:sz w:val="24"/>
          <w:szCs w:val="24"/>
        </w:rPr>
        <w:t>Papers will lose one point for each error in spelling or grammar</w:t>
      </w:r>
      <w:r w:rsidR="004645B5">
        <w:rPr>
          <w:rFonts w:ascii="Times New Roman" w:hAnsi="Times New Roman"/>
          <w:sz w:val="24"/>
          <w:szCs w:val="24"/>
        </w:rPr>
        <w:t xml:space="preserve">. </w:t>
      </w:r>
    </w:p>
    <w:p w14:paraId="5AA69C5E" w14:textId="77777777" w:rsidR="002939D4" w:rsidRPr="004645B5" w:rsidRDefault="002939D4" w:rsidP="00D13A43">
      <w:pPr>
        <w:rPr>
          <w:rFonts w:ascii="Times New Roman" w:hAnsi="Times New Roman"/>
          <w:sz w:val="24"/>
          <w:szCs w:val="24"/>
        </w:rPr>
      </w:pPr>
    </w:p>
    <w:p w14:paraId="44C99A1D" w14:textId="351EFB70" w:rsidR="002939D4" w:rsidRDefault="002939D4" w:rsidP="00D13A43">
      <w:pPr>
        <w:ind w:left="0"/>
        <w:rPr>
          <w:rFonts w:ascii="Times New Roman" w:hAnsi="Times New Roman"/>
          <w:sz w:val="24"/>
          <w:szCs w:val="24"/>
        </w:rPr>
      </w:pPr>
      <w:r w:rsidRPr="004645B5">
        <w:rPr>
          <w:rFonts w:ascii="Times New Roman" w:hAnsi="Times New Roman"/>
          <w:sz w:val="24"/>
          <w:szCs w:val="24"/>
        </w:rPr>
        <w:t>Papers with an excessive number of errors in grammar, spelling or APA usage will receive a failing grade</w:t>
      </w:r>
      <w:r w:rsidR="004645B5">
        <w:rPr>
          <w:rFonts w:ascii="Times New Roman" w:hAnsi="Times New Roman"/>
          <w:sz w:val="24"/>
          <w:szCs w:val="24"/>
        </w:rPr>
        <w:t xml:space="preserve">. </w:t>
      </w:r>
      <w:r w:rsidRPr="004645B5">
        <w:rPr>
          <w:rFonts w:ascii="Times New Roman" w:hAnsi="Times New Roman"/>
          <w:sz w:val="24"/>
          <w:szCs w:val="24"/>
        </w:rPr>
        <w:t>Remember, there are no opportunities to rewrite papers in this course</w:t>
      </w:r>
      <w:r w:rsidR="00D13A43">
        <w:rPr>
          <w:rFonts w:ascii="Times New Roman" w:hAnsi="Times New Roman"/>
          <w:sz w:val="24"/>
          <w:szCs w:val="24"/>
        </w:rPr>
        <w:t>,</w:t>
      </w:r>
      <w:r w:rsidRPr="004645B5">
        <w:rPr>
          <w:rFonts w:ascii="Times New Roman" w:hAnsi="Times New Roman"/>
          <w:sz w:val="24"/>
          <w:szCs w:val="24"/>
        </w:rPr>
        <w:t xml:space="preserve"> so you must do your best work the first time or pay the consequences.</w:t>
      </w:r>
    </w:p>
    <w:bookmarkEnd w:id="3"/>
    <w:p w14:paraId="00A0C94A" w14:textId="3356C7F1" w:rsidR="00347460" w:rsidRDefault="00347460" w:rsidP="00D13A43">
      <w:pPr>
        <w:ind w:left="0"/>
        <w:rPr>
          <w:rFonts w:ascii="Times New Roman" w:hAnsi="Times New Roman"/>
          <w:sz w:val="24"/>
          <w:szCs w:val="24"/>
        </w:rPr>
      </w:pPr>
    </w:p>
    <w:p w14:paraId="26230329" w14:textId="77777777" w:rsidR="00EC010C" w:rsidRDefault="00EC010C" w:rsidP="00D13A43">
      <w:pPr>
        <w:ind w:left="0"/>
        <w:rPr>
          <w:rFonts w:ascii="Times New Roman" w:hAnsi="Times New Roman"/>
          <w:sz w:val="24"/>
          <w:szCs w:val="24"/>
        </w:rPr>
      </w:pPr>
    </w:p>
    <w:p w14:paraId="47E83C74" w14:textId="77777777" w:rsidR="00EC010C" w:rsidRDefault="00EC010C" w:rsidP="00D13A43">
      <w:pPr>
        <w:ind w:left="0"/>
        <w:rPr>
          <w:rFonts w:ascii="Times New Roman" w:hAnsi="Times New Roman"/>
          <w:sz w:val="24"/>
          <w:szCs w:val="24"/>
        </w:rPr>
      </w:pPr>
    </w:p>
    <w:p w14:paraId="22561A0B" w14:textId="77777777" w:rsidR="00EC010C" w:rsidRDefault="00EC010C" w:rsidP="00D13A43">
      <w:pPr>
        <w:ind w:left="0"/>
        <w:rPr>
          <w:rFonts w:ascii="Times New Roman" w:hAnsi="Times New Roman"/>
          <w:sz w:val="24"/>
          <w:szCs w:val="24"/>
        </w:rPr>
      </w:pPr>
    </w:p>
    <w:p w14:paraId="00938D63" w14:textId="77777777" w:rsidR="00EC010C" w:rsidRDefault="00EC010C" w:rsidP="00D13A43">
      <w:pPr>
        <w:ind w:left="0"/>
        <w:rPr>
          <w:rFonts w:ascii="Times New Roman" w:hAnsi="Times New Roman"/>
          <w:sz w:val="24"/>
          <w:szCs w:val="24"/>
        </w:rPr>
      </w:pPr>
    </w:p>
    <w:p w14:paraId="20B1F75D" w14:textId="77777777" w:rsidR="00EC010C" w:rsidRDefault="00EC010C" w:rsidP="00D13A43">
      <w:pPr>
        <w:ind w:left="0"/>
        <w:rPr>
          <w:rFonts w:ascii="Times New Roman" w:hAnsi="Times New Roman"/>
          <w:sz w:val="24"/>
          <w:szCs w:val="24"/>
        </w:rPr>
      </w:pPr>
    </w:p>
    <w:p w14:paraId="42E3414B" w14:textId="77777777" w:rsidR="00EC010C" w:rsidRDefault="00EC010C" w:rsidP="00D13A43">
      <w:pPr>
        <w:ind w:left="0"/>
        <w:rPr>
          <w:rFonts w:ascii="Times New Roman" w:hAnsi="Times New Roman"/>
          <w:sz w:val="24"/>
          <w:szCs w:val="24"/>
        </w:rPr>
      </w:pPr>
    </w:p>
    <w:p w14:paraId="4F8EAE35" w14:textId="77777777" w:rsidR="00EC010C" w:rsidRDefault="00EC010C" w:rsidP="00D13A43">
      <w:pPr>
        <w:ind w:left="0"/>
        <w:rPr>
          <w:rFonts w:ascii="Times New Roman" w:hAnsi="Times New Roman"/>
          <w:sz w:val="24"/>
          <w:szCs w:val="24"/>
        </w:rPr>
      </w:pPr>
    </w:p>
    <w:p w14:paraId="041139BA" w14:textId="77777777" w:rsidR="0036293C" w:rsidRDefault="0036293C" w:rsidP="00584D6A">
      <w:pPr>
        <w:ind w:left="0"/>
        <w:jc w:val="center"/>
        <w:rPr>
          <w:rFonts w:ascii="Times New Roman" w:hAnsi="Times New Roman"/>
          <w:b/>
          <w:bCs/>
          <w:sz w:val="24"/>
          <w:szCs w:val="24"/>
        </w:rPr>
        <w:sectPr w:rsidR="0036293C" w:rsidSect="00711A4E">
          <w:footerReference w:type="default" r:id="rId23"/>
          <w:pgSz w:w="12240" w:h="15840"/>
          <w:pgMar w:top="1440" w:right="1440" w:bottom="1440" w:left="1440" w:header="720" w:footer="720" w:gutter="0"/>
          <w:cols w:space="720"/>
          <w:titlePg/>
          <w:docGrid w:linePitch="360"/>
        </w:sectPr>
      </w:pPr>
    </w:p>
    <w:tbl>
      <w:tblPr>
        <w:tblStyle w:val="TableGrid"/>
        <w:tblW w:w="12960" w:type="dxa"/>
        <w:jc w:val="center"/>
        <w:tblLook w:val="04A0" w:firstRow="1" w:lastRow="0" w:firstColumn="1" w:lastColumn="0" w:noHBand="0" w:noVBand="1"/>
      </w:tblPr>
      <w:tblGrid>
        <w:gridCol w:w="2235"/>
        <w:gridCol w:w="2681"/>
        <w:gridCol w:w="2681"/>
        <w:gridCol w:w="2681"/>
        <w:gridCol w:w="2682"/>
      </w:tblGrid>
      <w:tr w:rsidR="00584D6A" w14:paraId="304699D4" w14:textId="77777777" w:rsidTr="00D37346">
        <w:trPr>
          <w:tblHeader/>
          <w:jc w:val="center"/>
        </w:trPr>
        <w:tc>
          <w:tcPr>
            <w:tcW w:w="12960" w:type="dxa"/>
            <w:gridSpan w:val="5"/>
          </w:tcPr>
          <w:p w14:paraId="78813E27" w14:textId="1890BF8D" w:rsidR="00584D6A" w:rsidRPr="00EC010C" w:rsidRDefault="00584D6A" w:rsidP="00584D6A">
            <w:pPr>
              <w:ind w:left="0"/>
              <w:jc w:val="center"/>
              <w:rPr>
                <w:rFonts w:ascii="Times New Roman" w:hAnsi="Times New Roman"/>
                <w:b/>
                <w:bCs/>
                <w:sz w:val="24"/>
                <w:szCs w:val="24"/>
              </w:rPr>
            </w:pPr>
            <w:r w:rsidRPr="00EC010C">
              <w:rPr>
                <w:rFonts w:ascii="Times New Roman" w:hAnsi="Times New Roman"/>
                <w:b/>
                <w:bCs/>
                <w:sz w:val="24"/>
                <w:szCs w:val="24"/>
              </w:rPr>
              <w:lastRenderedPageBreak/>
              <w:t xml:space="preserve">Rubric for </w:t>
            </w:r>
            <w:r w:rsidRPr="00EC010C">
              <w:rPr>
                <w:rFonts w:ascii="Times New Roman" w:hAnsi="Times New Roman"/>
                <w:b/>
                <w:bCs/>
                <w:iCs/>
                <w:sz w:val="24"/>
                <w:szCs w:val="24"/>
              </w:rPr>
              <w:t>Aristotelian Paper</w:t>
            </w:r>
          </w:p>
          <w:p w14:paraId="2A762283" w14:textId="4ECD40DB" w:rsidR="00584D6A" w:rsidRPr="00584D6A" w:rsidRDefault="00584D6A" w:rsidP="00584D6A">
            <w:pPr>
              <w:ind w:left="0"/>
              <w:jc w:val="center"/>
              <w:rPr>
                <w:rFonts w:ascii="Times New Roman" w:hAnsi="Times New Roman"/>
                <w:b/>
                <w:sz w:val="24"/>
                <w:szCs w:val="24"/>
              </w:rPr>
            </w:pPr>
          </w:p>
        </w:tc>
      </w:tr>
      <w:tr w:rsidR="00584D6A" w14:paraId="6D3AC6F8" w14:textId="77777777" w:rsidTr="00D37346">
        <w:trPr>
          <w:tblHeader/>
          <w:jc w:val="center"/>
        </w:trPr>
        <w:tc>
          <w:tcPr>
            <w:tcW w:w="2235" w:type="dxa"/>
          </w:tcPr>
          <w:p w14:paraId="6631584E" w14:textId="454156BC"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Criteria</w:t>
            </w:r>
          </w:p>
        </w:tc>
        <w:tc>
          <w:tcPr>
            <w:tcW w:w="10725" w:type="dxa"/>
            <w:gridSpan w:val="4"/>
          </w:tcPr>
          <w:p w14:paraId="0E15967C" w14:textId="76A95285"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 xml:space="preserve">Levels </w:t>
            </w:r>
            <w:r>
              <w:rPr>
                <w:rFonts w:ascii="Times New Roman" w:hAnsi="Times New Roman"/>
                <w:b/>
                <w:sz w:val="24"/>
                <w:szCs w:val="24"/>
              </w:rPr>
              <w:t>o</w:t>
            </w:r>
            <w:r w:rsidRPr="00584D6A">
              <w:rPr>
                <w:rFonts w:ascii="Times New Roman" w:hAnsi="Times New Roman"/>
                <w:b/>
                <w:sz w:val="24"/>
                <w:szCs w:val="24"/>
              </w:rPr>
              <w:t>f</w:t>
            </w:r>
            <w:r>
              <w:rPr>
                <w:rFonts w:ascii="Times New Roman" w:hAnsi="Times New Roman"/>
                <w:b/>
                <w:sz w:val="24"/>
                <w:szCs w:val="24"/>
              </w:rPr>
              <w:t xml:space="preserve"> </w:t>
            </w:r>
            <w:r w:rsidRPr="00584D6A">
              <w:rPr>
                <w:rFonts w:ascii="Times New Roman" w:hAnsi="Times New Roman"/>
                <w:b/>
                <w:sz w:val="24"/>
                <w:szCs w:val="24"/>
              </w:rPr>
              <w:t>Achievement</w:t>
            </w:r>
          </w:p>
        </w:tc>
      </w:tr>
      <w:tr w:rsidR="00584D6A" w14:paraId="2607DE5D" w14:textId="77777777" w:rsidTr="00D37346">
        <w:trPr>
          <w:tblHeader/>
          <w:jc w:val="center"/>
        </w:trPr>
        <w:tc>
          <w:tcPr>
            <w:tcW w:w="2235" w:type="dxa"/>
          </w:tcPr>
          <w:p w14:paraId="166D2E14" w14:textId="77777777" w:rsidR="00584D6A" w:rsidRPr="00584D6A" w:rsidRDefault="00584D6A" w:rsidP="00584D6A">
            <w:pPr>
              <w:ind w:left="0"/>
              <w:rPr>
                <w:rFonts w:ascii="Times New Roman" w:hAnsi="Times New Roman"/>
                <w:b/>
                <w:sz w:val="24"/>
                <w:szCs w:val="24"/>
              </w:rPr>
            </w:pPr>
          </w:p>
        </w:tc>
        <w:tc>
          <w:tcPr>
            <w:tcW w:w="2681" w:type="dxa"/>
          </w:tcPr>
          <w:p w14:paraId="758D6B49" w14:textId="608E0776"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4</w:t>
            </w:r>
          </w:p>
        </w:tc>
        <w:tc>
          <w:tcPr>
            <w:tcW w:w="2681" w:type="dxa"/>
          </w:tcPr>
          <w:p w14:paraId="4D59CE4C" w14:textId="43C11E0C"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3</w:t>
            </w:r>
          </w:p>
        </w:tc>
        <w:tc>
          <w:tcPr>
            <w:tcW w:w="2681" w:type="dxa"/>
          </w:tcPr>
          <w:p w14:paraId="094C2057" w14:textId="62AA8694"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2</w:t>
            </w:r>
          </w:p>
        </w:tc>
        <w:tc>
          <w:tcPr>
            <w:tcW w:w="2682" w:type="dxa"/>
          </w:tcPr>
          <w:p w14:paraId="48815E34" w14:textId="42F9BBE6"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1</w:t>
            </w:r>
          </w:p>
        </w:tc>
      </w:tr>
      <w:tr w:rsidR="00584D6A" w14:paraId="2D88DE00" w14:textId="77777777" w:rsidTr="00024ED8">
        <w:trPr>
          <w:trHeight w:val="2546"/>
          <w:jc w:val="center"/>
        </w:trPr>
        <w:tc>
          <w:tcPr>
            <w:tcW w:w="2235" w:type="dxa"/>
          </w:tcPr>
          <w:p w14:paraId="1F882EC3" w14:textId="22DC45B8"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Introduction, Thesis &amp; Conclusion</w:t>
            </w:r>
          </w:p>
        </w:tc>
        <w:tc>
          <w:tcPr>
            <w:tcW w:w="2681" w:type="dxa"/>
          </w:tcPr>
          <w:p w14:paraId="4676B306" w14:textId="02CE2ACF" w:rsidR="00584D6A" w:rsidRPr="00584D6A" w:rsidRDefault="00584D6A" w:rsidP="00584D6A">
            <w:pPr>
              <w:pStyle w:val="NormalWeb"/>
              <w:rPr>
                <w:b/>
              </w:rPr>
            </w:pPr>
            <w:r w:rsidRPr="00584D6A">
              <w:t xml:space="preserve">Intro provides context for the rest of the paper; thesis is explicit, specific, and clear; thesis is analytical in nature; conclusion recasts thesis and provides cohesion to whole paper </w:t>
            </w:r>
            <w:r w:rsidR="00024ED8" w:rsidRPr="00024ED8">
              <w:rPr>
                <w:b/>
                <w:bCs/>
              </w:rPr>
              <w:t>12</w:t>
            </w:r>
          </w:p>
        </w:tc>
        <w:tc>
          <w:tcPr>
            <w:tcW w:w="2681" w:type="dxa"/>
          </w:tcPr>
          <w:p w14:paraId="52BED242" w14:textId="375BE376" w:rsidR="00584D6A" w:rsidRPr="00EB590F" w:rsidRDefault="00EB590F" w:rsidP="00EB590F">
            <w:pPr>
              <w:pStyle w:val="NormalWeb"/>
            </w:pPr>
            <w:r w:rsidRPr="00EB590F">
              <w:t>Either intro provides insufficient context for the rest of the paper, thesis is lacking in clarity, is too general or specific, OR conclusion fails to recast thesis effectively</w:t>
            </w:r>
            <w:r>
              <w:t xml:space="preserve"> </w:t>
            </w:r>
            <w:r w:rsidR="00024ED8">
              <w:rPr>
                <w:b/>
              </w:rPr>
              <w:t>9</w:t>
            </w:r>
          </w:p>
        </w:tc>
        <w:tc>
          <w:tcPr>
            <w:tcW w:w="2681" w:type="dxa"/>
          </w:tcPr>
          <w:p w14:paraId="7D950916" w14:textId="03B8944A" w:rsidR="00584D6A" w:rsidRPr="00EB590F" w:rsidRDefault="00024ED8" w:rsidP="00EB590F">
            <w:pPr>
              <w:pStyle w:val="NormalWeb"/>
            </w:pPr>
            <w:r>
              <w:t>I</w:t>
            </w:r>
            <w:r w:rsidR="00EB590F" w:rsidRPr="00EB590F">
              <w:t>ntro provides little context for the paper; thesis is implicit and hard to find; thesis is about the issue, not the analysis of the text; conclusion makes insufficient reference to thesis</w:t>
            </w:r>
            <w:r w:rsidR="00EB590F">
              <w:t xml:space="preserve"> </w:t>
            </w:r>
            <w:r w:rsidRPr="00024ED8">
              <w:rPr>
                <w:b/>
                <w:bCs/>
              </w:rPr>
              <w:t>6</w:t>
            </w:r>
          </w:p>
        </w:tc>
        <w:tc>
          <w:tcPr>
            <w:tcW w:w="2682" w:type="dxa"/>
          </w:tcPr>
          <w:p w14:paraId="598A8C66" w14:textId="02F7292D" w:rsidR="00584D6A" w:rsidRPr="00EB590F" w:rsidRDefault="00EB590F" w:rsidP="00EB590F">
            <w:pPr>
              <w:pStyle w:val="NormalWeb"/>
            </w:pPr>
            <w:r w:rsidRPr="00EB590F">
              <w:t xml:space="preserve">Intro does not provide context for the paper or is irrelevant to analysis; thesis is undetectable; conclusion seems unrelated to the rest of the paper </w:t>
            </w:r>
            <w:r w:rsidR="00024ED8">
              <w:rPr>
                <w:b/>
              </w:rPr>
              <w:t>3</w:t>
            </w:r>
          </w:p>
        </w:tc>
      </w:tr>
      <w:tr w:rsidR="00584D6A" w14:paraId="130CB177" w14:textId="77777777" w:rsidTr="00024ED8">
        <w:trPr>
          <w:trHeight w:val="3851"/>
          <w:jc w:val="center"/>
        </w:trPr>
        <w:tc>
          <w:tcPr>
            <w:tcW w:w="2235" w:type="dxa"/>
          </w:tcPr>
          <w:p w14:paraId="76B97E7D" w14:textId="55A410F4"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 xml:space="preserve">Rhetorical </w:t>
            </w:r>
            <w:r w:rsidR="00E82CAC">
              <w:rPr>
                <w:rFonts w:ascii="Times New Roman" w:hAnsi="Times New Roman"/>
                <w:b/>
                <w:sz w:val="24"/>
                <w:szCs w:val="24"/>
              </w:rPr>
              <w:t>T</w:t>
            </w:r>
            <w:r w:rsidR="00E82CAC" w:rsidRPr="00584D6A">
              <w:rPr>
                <w:rFonts w:ascii="Times New Roman" w:hAnsi="Times New Roman"/>
                <w:b/>
                <w:sz w:val="24"/>
                <w:szCs w:val="24"/>
              </w:rPr>
              <w:t xml:space="preserve">riangle </w:t>
            </w:r>
            <w:r w:rsidRPr="00584D6A">
              <w:rPr>
                <w:rFonts w:ascii="Times New Roman" w:hAnsi="Times New Roman"/>
                <w:b/>
                <w:sz w:val="24"/>
                <w:szCs w:val="24"/>
              </w:rPr>
              <w:t>&amp; Rhetorical appeals</w:t>
            </w:r>
          </w:p>
        </w:tc>
        <w:tc>
          <w:tcPr>
            <w:tcW w:w="2681" w:type="dxa"/>
          </w:tcPr>
          <w:p w14:paraId="45366F1B" w14:textId="37A9E811" w:rsidR="00584D6A" w:rsidRPr="00584D6A" w:rsidRDefault="00584D6A" w:rsidP="0036293C">
            <w:pPr>
              <w:ind w:left="0"/>
              <w:rPr>
                <w:rFonts w:ascii="Times New Roman" w:hAnsi="Times New Roman"/>
                <w:b/>
                <w:sz w:val="24"/>
                <w:szCs w:val="24"/>
              </w:rPr>
            </w:pPr>
            <w:r w:rsidRPr="00584D6A">
              <w:rPr>
                <w:rFonts w:ascii="Times New Roman" w:hAnsi="Times New Roman"/>
                <w:sz w:val="24"/>
                <w:szCs w:val="24"/>
              </w:rPr>
              <w:t>Source text is thoroughly and effectively contextualized with well-supported analysis of structure, rhetorical triangle (audience, author, purpose), and rhetorical appeals (ethos, pathos, logos); focus is on analysis (not summary or author’s own ideas of the issue)</w:t>
            </w:r>
            <w:r>
              <w:rPr>
                <w:rFonts w:ascii="Times New Roman" w:hAnsi="Times New Roman"/>
                <w:sz w:val="24"/>
                <w:szCs w:val="24"/>
              </w:rPr>
              <w:t xml:space="preserve"> </w:t>
            </w:r>
            <w:r w:rsidRPr="00584D6A">
              <w:rPr>
                <w:rFonts w:ascii="Times New Roman" w:hAnsi="Times New Roman"/>
                <w:b/>
                <w:sz w:val="24"/>
                <w:szCs w:val="24"/>
              </w:rPr>
              <w:t>28</w:t>
            </w:r>
          </w:p>
        </w:tc>
        <w:tc>
          <w:tcPr>
            <w:tcW w:w="2681" w:type="dxa"/>
          </w:tcPr>
          <w:p w14:paraId="545135A6" w14:textId="2FDBBC65" w:rsidR="00584D6A" w:rsidRPr="00EB590F" w:rsidRDefault="00EB590F" w:rsidP="00EB590F">
            <w:pPr>
              <w:pStyle w:val="NormalWeb"/>
            </w:pPr>
            <w:r w:rsidRPr="00EB590F">
              <w:t>Contextualization and analysis of source text is good and somewhat supported but could be improved; focus is mostly on analysis (not summary or author’s own ideas of the issue)</w:t>
            </w:r>
            <w:r>
              <w:t xml:space="preserve"> </w:t>
            </w:r>
            <w:r w:rsidR="00584D6A" w:rsidRPr="00EB590F">
              <w:rPr>
                <w:b/>
                <w:bCs/>
              </w:rPr>
              <w:t>21</w:t>
            </w:r>
          </w:p>
        </w:tc>
        <w:tc>
          <w:tcPr>
            <w:tcW w:w="2681" w:type="dxa"/>
          </w:tcPr>
          <w:p w14:paraId="4A840F26" w14:textId="2ABB3DC1" w:rsidR="00584D6A" w:rsidRPr="00EB590F" w:rsidRDefault="00EB590F" w:rsidP="00EB590F">
            <w:pPr>
              <w:pStyle w:val="NormalWeb"/>
            </w:pPr>
            <w:r w:rsidRPr="00EB590F">
              <w:t>Incomplete contextualization and analysis of source text; parts of rhetorical triangle or appeals may be missing; little support is provided; overuse of summary; use of discussion about the issue instead of analysis</w:t>
            </w:r>
            <w:r>
              <w:t xml:space="preserve"> </w:t>
            </w:r>
            <w:r w:rsidR="00584D6A" w:rsidRPr="00EB590F">
              <w:rPr>
                <w:b/>
              </w:rPr>
              <w:t>14</w:t>
            </w:r>
          </w:p>
        </w:tc>
        <w:tc>
          <w:tcPr>
            <w:tcW w:w="2682" w:type="dxa"/>
          </w:tcPr>
          <w:p w14:paraId="47460995" w14:textId="6C3CD134" w:rsidR="00584D6A" w:rsidRPr="00EB590F" w:rsidRDefault="00EB590F" w:rsidP="00EB590F">
            <w:pPr>
              <w:pStyle w:val="NormalWeb"/>
            </w:pPr>
            <w:r w:rsidRPr="00EB590F">
              <w:t xml:space="preserve">Poor contextualization and analysis of source text; not supported by examples; overuse of summary and discussion about the issue (not the analysis) </w:t>
            </w:r>
            <w:r w:rsidR="00584D6A" w:rsidRPr="00EB590F">
              <w:rPr>
                <w:b/>
              </w:rPr>
              <w:t>7</w:t>
            </w:r>
          </w:p>
        </w:tc>
      </w:tr>
      <w:tr w:rsidR="00584D6A" w14:paraId="27B50065" w14:textId="77777777" w:rsidTr="00024ED8">
        <w:trPr>
          <w:trHeight w:val="1016"/>
          <w:jc w:val="center"/>
        </w:trPr>
        <w:tc>
          <w:tcPr>
            <w:tcW w:w="2235" w:type="dxa"/>
          </w:tcPr>
          <w:p w14:paraId="6900DA6D" w14:textId="16C78E48"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Organization</w:t>
            </w:r>
          </w:p>
        </w:tc>
        <w:tc>
          <w:tcPr>
            <w:tcW w:w="2681" w:type="dxa"/>
          </w:tcPr>
          <w:p w14:paraId="60C86A47" w14:textId="5AC963C0" w:rsidR="00584D6A" w:rsidRPr="00584D6A" w:rsidRDefault="00584D6A" w:rsidP="0036293C">
            <w:pPr>
              <w:ind w:left="0"/>
              <w:rPr>
                <w:rFonts w:ascii="Times New Roman" w:hAnsi="Times New Roman"/>
                <w:b/>
                <w:bCs/>
                <w:sz w:val="24"/>
                <w:szCs w:val="24"/>
              </w:rPr>
            </w:pPr>
            <w:r w:rsidRPr="00584D6A">
              <w:rPr>
                <w:rFonts w:ascii="Times New Roman" w:hAnsi="Times New Roman"/>
                <w:sz w:val="24"/>
                <w:szCs w:val="24"/>
              </w:rPr>
              <w:t xml:space="preserve">Smooth flow of ideas ordered in a logical sequence that effectively guides the reader; each paragraph has a well- supported clearly-stated </w:t>
            </w:r>
            <w:r w:rsidRPr="00584D6A">
              <w:rPr>
                <w:rFonts w:ascii="Times New Roman" w:hAnsi="Times New Roman"/>
                <w:sz w:val="24"/>
                <w:szCs w:val="24"/>
              </w:rPr>
              <w:lastRenderedPageBreak/>
              <w:t>main point; topic sentences focus on analysis; effective use of transitions</w:t>
            </w:r>
            <w:r>
              <w:rPr>
                <w:rFonts w:ascii="Times New Roman" w:hAnsi="Times New Roman"/>
                <w:sz w:val="24"/>
                <w:szCs w:val="24"/>
              </w:rPr>
              <w:t xml:space="preserve"> </w:t>
            </w:r>
            <w:r w:rsidRPr="00584D6A">
              <w:rPr>
                <w:rFonts w:ascii="Times New Roman" w:hAnsi="Times New Roman"/>
                <w:b/>
                <w:bCs/>
                <w:sz w:val="24"/>
                <w:szCs w:val="24"/>
              </w:rPr>
              <w:t>20</w:t>
            </w:r>
          </w:p>
        </w:tc>
        <w:tc>
          <w:tcPr>
            <w:tcW w:w="2681" w:type="dxa"/>
          </w:tcPr>
          <w:p w14:paraId="03A2081A" w14:textId="449DCD03" w:rsidR="00584D6A" w:rsidRPr="005D3239" w:rsidRDefault="005D3239" w:rsidP="005D3239">
            <w:pPr>
              <w:pStyle w:val="NormalWeb"/>
            </w:pPr>
            <w:r w:rsidRPr="005D3239">
              <w:lastRenderedPageBreak/>
              <w:t xml:space="preserve">Flow of ideas could be more effectively sequenced; most paragraphs have clear and supported main point; most topic </w:t>
            </w:r>
            <w:r w:rsidRPr="005D3239">
              <w:lastRenderedPageBreak/>
              <w:t xml:space="preserve">sentences focus on analysis transitions are present but could be improved </w:t>
            </w:r>
            <w:r w:rsidR="00584D6A" w:rsidRPr="005D3239">
              <w:rPr>
                <w:b/>
                <w:bCs/>
              </w:rPr>
              <w:t xml:space="preserve">15 </w:t>
            </w:r>
          </w:p>
        </w:tc>
        <w:tc>
          <w:tcPr>
            <w:tcW w:w="2681" w:type="dxa"/>
          </w:tcPr>
          <w:p w14:paraId="7A1D8CE8" w14:textId="63609040" w:rsidR="00584D6A" w:rsidRPr="007A679B" w:rsidRDefault="005D3239" w:rsidP="007A679B">
            <w:pPr>
              <w:pStyle w:val="NormalWeb"/>
            </w:pPr>
            <w:r w:rsidRPr="005D3239">
              <w:lastRenderedPageBreak/>
              <w:t xml:space="preserve">Ideas do not always flow in a logical, cohesive manner; paragraphs often do not have clear and supported main idea; topic sentences often </w:t>
            </w:r>
            <w:r w:rsidRPr="005D3239">
              <w:lastRenderedPageBreak/>
              <w:t xml:space="preserve">focus on issue not analysis </w:t>
            </w:r>
            <w:r w:rsidR="00584D6A" w:rsidRPr="005D3239">
              <w:rPr>
                <w:b/>
                <w:bCs/>
              </w:rPr>
              <w:t>10</w:t>
            </w:r>
          </w:p>
        </w:tc>
        <w:tc>
          <w:tcPr>
            <w:tcW w:w="2682" w:type="dxa"/>
          </w:tcPr>
          <w:p w14:paraId="5AB39AB6" w14:textId="0A93E4B5" w:rsidR="00584D6A" w:rsidRPr="007A679B" w:rsidRDefault="005D3239" w:rsidP="007A679B">
            <w:pPr>
              <w:pStyle w:val="NormalWeb"/>
            </w:pPr>
            <w:r w:rsidRPr="005D3239">
              <w:lastRenderedPageBreak/>
              <w:t xml:space="preserve">Sequence of ideas and paragraphs seems aimless and haphazard; no transitions present; no topic sentences or topic sentences focus entirely </w:t>
            </w:r>
            <w:r w:rsidRPr="005D3239">
              <w:lastRenderedPageBreak/>
              <w:t xml:space="preserve">on the issue, not the analysis </w:t>
            </w:r>
            <w:r w:rsidR="00584D6A" w:rsidRPr="005D3239">
              <w:rPr>
                <w:b/>
              </w:rPr>
              <w:t>5</w:t>
            </w:r>
          </w:p>
        </w:tc>
      </w:tr>
      <w:tr w:rsidR="00584D6A" w14:paraId="650E9C36" w14:textId="77777777" w:rsidTr="00024ED8">
        <w:trPr>
          <w:trHeight w:val="2150"/>
          <w:jc w:val="center"/>
        </w:trPr>
        <w:tc>
          <w:tcPr>
            <w:tcW w:w="2235" w:type="dxa"/>
          </w:tcPr>
          <w:p w14:paraId="65DCF230" w14:textId="7E36A811"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lastRenderedPageBreak/>
              <w:t>Audience Awareness</w:t>
            </w:r>
          </w:p>
        </w:tc>
        <w:tc>
          <w:tcPr>
            <w:tcW w:w="2681" w:type="dxa"/>
          </w:tcPr>
          <w:p w14:paraId="684410EC" w14:textId="7B04A6B2" w:rsidR="00584D6A" w:rsidRPr="00584D6A" w:rsidRDefault="00584D6A" w:rsidP="0036293C">
            <w:pPr>
              <w:ind w:left="0"/>
              <w:rPr>
                <w:rFonts w:ascii="Times New Roman" w:hAnsi="Times New Roman"/>
                <w:b/>
                <w:sz w:val="24"/>
                <w:szCs w:val="24"/>
              </w:rPr>
            </w:pPr>
            <w:r w:rsidRPr="00584D6A">
              <w:rPr>
                <w:rFonts w:ascii="Times New Roman" w:hAnsi="Times New Roman"/>
                <w:sz w:val="24"/>
                <w:szCs w:val="24"/>
              </w:rPr>
              <w:t xml:space="preserve">Engages audience throughout paper; tone and word choice are appropriate for audience </w:t>
            </w:r>
            <w:r w:rsidRPr="00584D6A">
              <w:rPr>
                <w:rFonts w:ascii="Times New Roman" w:hAnsi="Times New Roman"/>
                <w:b/>
                <w:sz w:val="24"/>
                <w:szCs w:val="24"/>
              </w:rPr>
              <w:t>16</w:t>
            </w:r>
          </w:p>
        </w:tc>
        <w:tc>
          <w:tcPr>
            <w:tcW w:w="2681" w:type="dxa"/>
          </w:tcPr>
          <w:p w14:paraId="164A26BF" w14:textId="5DD928C2" w:rsidR="00584D6A" w:rsidRPr="005D3239" w:rsidRDefault="005D3239" w:rsidP="005D3239">
            <w:pPr>
              <w:pStyle w:val="NormalWeb"/>
            </w:pPr>
            <w:r w:rsidRPr="005D3239">
              <w:t>Engages audience through most of the paper; can capture but not sustain interest; tone and word choice are mostly appropriate for audience</w:t>
            </w:r>
            <w:r>
              <w:t xml:space="preserve"> </w:t>
            </w:r>
            <w:r w:rsidR="00584D6A" w:rsidRPr="00584D6A">
              <w:rPr>
                <w:b/>
                <w:bCs/>
              </w:rPr>
              <w:t>12</w:t>
            </w:r>
          </w:p>
        </w:tc>
        <w:tc>
          <w:tcPr>
            <w:tcW w:w="2681" w:type="dxa"/>
          </w:tcPr>
          <w:p w14:paraId="35BD2E47" w14:textId="01A17748" w:rsidR="00584D6A" w:rsidRPr="005D3239" w:rsidRDefault="005D3239" w:rsidP="005D3239">
            <w:pPr>
              <w:pStyle w:val="NormalWeb"/>
            </w:pPr>
            <w:r w:rsidRPr="005D3239">
              <w:t>May appeal to a limited audience; has little engaging qualities; tone is inappropriate for audience &amp; purpose</w:t>
            </w:r>
            <w:r>
              <w:t xml:space="preserve"> </w:t>
            </w:r>
            <w:r w:rsidR="00584D6A" w:rsidRPr="00584D6A">
              <w:rPr>
                <w:b/>
                <w:bCs/>
              </w:rPr>
              <w:t>8</w:t>
            </w:r>
          </w:p>
        </w:tc>
        <w:tc>
          <w:tcPr>
            <w:tcW w:w="2682" w:type="dxa"/>
          </w:tcPr>
          <w:p w14:paraId="35A518CF" w14:textId="2A69AD3F" w:rsidR="00584D6A" w:rsidRPr="005D3239" w:rsidRDefault="005D3239" w:rsidP="005D3239">
            <w:pPr>
              <w:pStyle w:val="NormalWeb"/>
            </w:pPr>
            <w:r w:rsidRPr="005D3239">
              <w:t xml:space="preserve">Neither captures nor sustains interest; may be overly emotional and opinionated to engage audience </w:t>
            </w:r>
            <w:r w:rsidR="00584D6A" w:rsidRPr="00584D6A">
              <w:rPr>
                <w:b/>
              </w:rPr>
              <w:t>4</w:t>
            </w:r>
          </w:p>
        </w:tc>
      </w:tr>
      <w:tr w:rsidR="00584D6A" w14:paraId="5B2A7FE5" w14:textId="77777777" w:rsidTr="00024ED8">
        <w:trPr>
          <w:trHeight w:val="1250"/>
          <w:jc w:val="center"/>
        </w:trPr>
        <w:tc>
          <w:tcPr>
            <w:tcW w:w="2235" w:type="dxa"/>
          </w:tcPr>
          <w:p w14:paraId="7C8BA52C" w14:textId="1EA61B69" w:rsidR="00584D6A" w:rsidRPr="00584D6A" w:rsidRDefault="00584D6A" w:rsidP="00584D6A">
            <w:pPr>
              <w:ind w:left="0"/>
              <w:jc w:val="center"/>
              <w:rPr>
                <w:rFonts w:ascii="Times New Roman" w:hAnsi="Times New Roman"/>
                <w:b/>
                <w:sz w:val="24"/>
                <w:szCs w:val="24"/>
              </w:rPr>
            </w:pPr>
            <w:r w:rsidRPr="00584D6A">
              <w:rPr>
                <w:rFonts w:ascii="Times New Roman" w:hAnsi="Times New Roman"/>
                <w:b/>
                <w:sz w:val="24"/>
                <w:szCs w:val="24"/>
              </w:rPr>
              <w:t xml:space="preserve">Language </w:t>
            </w:r>
            <w:r w:rsidR="00E82CAC">
              <w:rPr>
                <w:rFonts w:ascii="Times New Roman" w:hAnsi="Times New Roman"/>
                <w:b/>
                <w:sz w:val="24"/>
                <w:szCs w:val="24"/>
              </w:rPr>
              <w:t>U</w:t>
            </w:r>
            <w:r w:rsidR="00E82CAC" w:rsidRPr="00584D6A">
              <w:rPr>
                <w:rFonts w:ascii="Times New Roman" w:hAnsi="Times New Roman"/>
                <w:b/>
                <w:sz w:val="24"/>
                <w:szCs w:val="24"/>
              </w:rPr>
              <w:t xml:space="preserve">se </w:t>
            </w:r>
            <w:r w:rsidRPr="00584D6A">
              <w:rPr>
                <w:rFonts w:ascii="Times New Roman" w:hAnsi="Times New Roman"/>
                <w:b/>
                <w:sz w:val="24"/>
                <w:szCs w:val="24"/>
              </w:rPr>
              <w:t xml:space="preserve">&amp; </w:t>
            </w:r>
            <w:r w:rsidR="00E82CAC">
              <w:rPr>
                <w:rFonts w:ascii="Times New Roman" w:hAnsi="Times New Roman"/>
                <w:b/>
                <w:sz w:val="24"/>
                <w:szCs w:val="24"/>
              </w:rPr>
              <w:t>M</w:t>
            </w:r>
            <w:r w:rsidR="00E82CAC" w:rsidRPr="00584D6A">
              <w:rPr>
                <w:rFonts w:ascii="Times New Roman" w:hAnsi="Times New Roman"/>
                <w:b/>
                <w:sz w:val="24"/>
                <w:szCs w:val="24"/>
              </w:rPr>
              <w:t>echanics</w:t>
            </w:r>
          </w:p>
        </w:tc>
        <w:tc>
          <w:tcPr>
            <w:tcW w:w="2681" w:type="dxa"/>
          </w:tcPr>
          <w:p w14:paraId="144C75DC" w14:textId="66C56252" w:rsidR="00584D6A" w:rsidRPr="00584D6A" w:rsidRDefault="00024ED8" w:rsidP="00584D6A">
            <w:pPr>
              <w:pStyle w:val="NormalWeb"/>
              <w:rPr>
                <w:b/>
              </w:rPr>
            </w:pPr>
            <w:r>
              <w:t>C</w:t>
            </w:r>
            <w:r w:rsidR="00584D6A" w:rsidRPr="00584D6A">
              <w:t xml:space="preserve">orrect, appropriate, and varied integration of textual examples </w:t>
            </w:r>
            <w:r w:rsidR="00584D6A" w:rsidRPr="00584D6A">
              <w:rPr>
                <w:b/>
              </w:rPr>
              <w:t>12</w:t>
            </w:r>
          </w:p>
        </w:tc>
        <w:tc>
          <w:tcPr>
            <w:tcW w:w="2681" w:type="dxa"/>
          </w:tcPr>
          <w:p w14:paraId="5452298D" w14:textId="3A81307C" w:rsidR="00584D6A" w:rsidRPr="00584D6A" w:rsidRDefault="00024ED8" w:rsidP="0036293C">
            <w:pPr>
              <w:pStyle w:val="NormalWeb"/>
              <w:rPr>
                <w:b/>
              </w:rPr>
            </w:pPr>
            <w:r>
              <w:t>M</w:t>
            </w:r>
            <w:r w:rsidR="00584D6A" w:rsidRPr="00584D6A">
              <w:t>ostly correct and appropriate integration of textual examples</w:t>
            </w:r>
            <w:r>
              <w:t xml:space="preserve"> </w:t>
            </w:r>
            <w:r w:rsidR="00584D6A" w:rsidRPr="00584D6A">
              <w:rPr>
                <w:b/>
              </w:rPr>
              <w:t>9</w:t>
            </w:r>
          </w:p>
        </w:tc>
        <w:tc>
          <w:tcPr>
            <w:tcW w:w="2681" w:type="dxa"/>
          </w:tcPr>
          <w:p w14:paraId="6F10DBA3" w14:textId="3D261AA8" w:rsidR="00584D6A" w:rsidRPr="00584D6A" w:rsidRDefault="00024ED8" w:rsidP="00584D6A">
            <w:pPr>
              <w:pStyle w:val="NormalWeb"/>
              <w:rPr>
                <w:b/>
              </w:rPr>
            </w:pPr>
            <w:r>
              <w:t>M</w:t>
            </w:r>
            <w:r w:rsidR="00584D6A" w:rsidRPr="00584D6A">
              <w:t>any incorrect sentences structures integrating textual examples</w:t>
            </w:r>
            <w:r w:rsidR="00584D6A">
              <w:t xml:space="preserve"> </w:t>
            </w:r>
            <w:r w:rsidR="00584D6A" w:rsidRPr="00584D6A">
              <w:rPr>
                <w:b/>
              </w:rPr>
              <w:t>6</w:t>
            </w:r>
          </w:p>
        </w:tc>
        <w:tc>
          <w:tcPr>
            <w:tcW w:w="2682" w:type="dxa"/>
          </w:tcPr>
          <w:p w14:paraId="74C6FF1D" w14:textId="28F2FE2F" w:rsidR="00584D6A" w:rsidRPr="00584D6A" w:rsidRDefault="00024ED8" w:rsidP="0036293C">
            <w:pPr>
              <w:pStyle w:val="NormalWeb"/>
              <w:rPr>
                <w:b/>
              </w:rPr>
            </w:pPr>
            <w:r>
              <w:t>P</w:t>
            </w:r>
            <w:r w:rsidR="00584D6A" w:rsidRPr="00584D6A">
              <w:t>ervasive incorrect sentence structures integrating textual examples</w:t>
            </w:r>
            <w:r>
              <w:t xml:space="preserve"> </w:t>
            </w:r>
            <w:r w:rsidR="00584D6A" w:rsidRPr="00584D6A">
              <w:rPr>
                <w:b/>
                <w:bCs/>
              </w:rPr>
              <w:t>3</w:t>
            </w:r>
          </w:p>
        </w:tc>
      </w:tr>
      <w:tr w:rsidR="00024ED8" w14:paraId="62EDE417" w14:textId="77777777" w:rsidTr="0036293C">
        <w:trPr>
          <w:jc w:val="center"/>
        </w:trPr>
        <w:tc>
          <w:tcPr>
            <w:tcW w:w="2235" w:type="dxa"/>
          </w:tcPr>
          <w:p w14:paraId="7307E974" w14:textId="109B60AB" w:rsidR="00024ED8" w:rsidRPr="00584D6A" w:rsidRDefault="00024ED8" w:rsidP="00024ED8">
            <w:pPr>
              <w:ind w:left="0"/>
              <w:jc w:val="center"/>
              <w:rPr>
                <w:rFonts w:ascii="Times New Roman" w:hAnsi="Times New Roman"/>
                <w:b/>
                <w:sz w:val="24"/>
                <w:szCs w:val="24"/>
              </w:rPr>
            </w:pPr>
            <w:r>
              <w:rPr>
                <w:rFonts w:ascii="Times New Roman" w:hAnsi="Times New Roman"/>
                <w:b/>
                <w:sz w:val="24"/>
                <w:szCs w:val="24"/>
              </w:rPr>
              <w:t>APA Guidelines &amp; Source Citation</w:t>
            </w:r>
          </w:p>
        </w:tc>
        <w:tc>
          <w:tcPr>
            <w:tcW w:w="2681" w:type="dxa"/>
          </w:tcPr>
          <w:p w14:paraId="1193F763" w14:textId="32F07386" w:rsidR="00024ED8" w:rsidRPr="00584D6A" w:rsidRDefault="00024ED8" w:rsidP="00024ED8">
            <w:pPr>
              <w:pStyle w:val="NormalWeb"/>
            </w:pPr>
            <w:r>
              <w:t>C</w:t>
            </w:r>
            <w:r w:rsidRPr="00584D6A">
              <w:t>orrect</w:t>
            </w:r>
            <w:r>
              <w:t xml:space="preserve"> formatting and usage of APA guidelines; 5 sources properly cited  (in-text &amp; work cited page) </w:t>
            </w:r>
            <w:r w:rsidRPr="00584D6A">
              <w:rPr>
                <w:b/>
              </w:rPr>
              <w:t>12</w:t>
            </w:r>
          </w:p>
        </w:tc>
        <w:tc>
          <w:tcPr>
            <w:tcW w:w="2681" w:type="dxa"/>
          </w:tcPr>
          <w:p w14:paraId="74864855" w14:textId="0E81DB36" w:rsidR="00024ED8" w:rsidRPr="00584D6A" w:rsidRDefault="00024ED8" w:rsidP="00024ED8">
            <w:pPr>
              <w:pStyle w:val="NormalWeb"/>
            </w:pPr>
            <w:r>
              <w:t>M</w:t>
            </w:r>
            <w:r w:rsidRPr="00584D6A">
              <w:t xml:space="preserve">ostly </w:t>
            </w:r>
            <w:r>
              <w:t xml:space="preserve">correct formatting and usage of APA guidelines; 4-5 sources properly cited (in-text &amp; work cited page) </w:t>
            </w:r>
            <w:r w:rsidRPr="00584D6A">
              <w:t xml:space="preserve"> </w:t>
            </w:r>
            <w:r w:rsidRPr="00584D6A">
              <w:rPr>
                <w:b/>
              </w:rPr>
              <w:t>9</w:t>
            </w:r>
          </w:p>
        </w:tc>
        <w:tc>
          <w:tcPr>
            <w:tcW w:w="2681" w:type="dxa"/>
          </w:tcPr>
          <w:p w14:paraId="5E91EDFF" w14:textId="61D24A09" w:rsidR="00024ED8" w:rsidRPr="00584D6A" w:rsidRDefault="00024ED8" w:rsidP="00024ED8">
            <w:pPr>
              <w:pStyle w:val="NormalWeb"/>
            </w:pPr>
            <w:r>
              <w:t xml:space="preserve">Inconsistent formatting and usage of APA guidelines; less than 5 sources properly cited (in-text &amp; work cited) </w:t>
            </w:r>
            <w:r w:rsidRPr="00584D6A">
              <w:rPr>
                <w:b/>
              </w:rPr>
              <w:t>6</w:t>
            </w:r>
          </w:p>
        </w:tc>
        <w:tc>
          <w:tcPr>
            <w:tcW w:w="2682" w:type="dxa"/>
          </w:tcPr>
          <w:p w14:paraId="1F643910" w14:textId="6F86533C" w:rsidR="00024ED8" w:rsidRPr="00584D6A" w:rsidRDefault="00024ED8" w:rsidP="00024ED8">
            <w:pPr>
              <w:pStyle w:val="NormalWeb"/>
            </w:pPr>
            <w:r>
              <w:t xml:space="preserve">Does not follow APA formatting and guidelines; no sources cited or referenced </w:t>
            </w:r>
            <w:r w:rsidRPr="00584D6A">
              <w:t xml:space="preserve"> </w:t>
            </w:r>
            <w:r w:rsidRPr="00584D6A">
              <w:rPr>
                <w:b/>
                <w:bCs/>
              </w:rPr>
              <w:t>3</w:t>
            </w:r>
          </w:p>
        </w:tc>
      </w:tr>
    </w:tbl>
    <w:p w14:paraId="6C729A76" w14:textId="77777777" w:rsidR="0036293C" w:rsidRDefault="0036293C" w:rsidP="002939D4">
      <w:pPr>
        <w:rPr>
          <w:rFonts w:ascii="Times New Roman" w:hAnsi="Times New Roman"/>
          <w:b/>
          <w:sz w:val="24"/>
          <w:szCs w:val="24"/>
        </w:rPr>
        <w:sectPr w:rsidR="0036293C" w:rsidSect="0036293C">
          <w:pgSz w:w="15840" w:h="12240" w:orient="landscape"/>
          <w:pgMar w:top="1440" w:right="1440" w:bottom="1440" w:left="1440" w:header="720" w:footer="720" w:gutter="0"/>
          <w:cols w:space="720"/>
          <w:titlePg/>
          <w:docGrid w:linePitch="360"/>
        </w:sectPr>
      </w:pPr>
    </w:p>
    <w:p w14:paraId="771A6B05" w14:textId="073889D0" w:rsidR="002939D4" w:rsidRPr="004C2896" w:rsidRDefault="003F4658" w:rsidP="004C2896">
      <w:pPr>
        <w:ind w:left="0"/>
        <w:rPr>
          <w:rFonts w:ascii="Times New Roman" w:hAnsi="Times New Roman"/>
          <w:b/>
          <w:i/>
          <w:sz w:val="24"/>
          <w:szCs w:val="24"/>
        </w:rPr>
      </w:pPr>
      <w:r>
        <w:rPr>
          <w:rFonts w:ascii="Times New Roman" w:hAnsi="Times New Roman"/>
          <w:b/>
          <w:iCs/>
          <w:sz w:val="24"/>
          <w:szCs w:val="24"/>
        </w:rPr>
        <w:lastRenderedPageBreak/>
        <w:t>Oral Presentation</w:t>
      </w:r>
      <w:r w:rsidR="00910097" w:rsidRPr="004645B5">
        <w:rPr>
          <w:rFonts w:ascii="Times New Roman" w:hAnsi="Times New Roman"/>
          <w:b/>
          <w:iCs/>
          <w:sz w:val="24"/>
          <w:szCs w:val="24"/>
        </w:rPr>
        <w:t xml:space="preserve">: </w:t>
      </w:r>
      <w:r w:rsidR="002939D4" w:rsidRPr="004645B5">
        <w:rPr>
          <w:rFonts w:ascii="Times New Roman" w:hAnsi="Times New Roman"/>
          <w:b/>
          <w:iCs/>
          <w:sz w:val="24"/>
          <w:szCs w:val="24"/>
        </w:rPr>
        <w:t xml:space="preserve">More Expansive New School Rhetorical Criticism </w:t>
      </w:r>
      <w:r w:rsidR="00CB10AA">
        <w:rPr>
          <w:rFonts w:ascii="Times New Roman" w:hAnsi="Times New Roman"/>
          <w:b/>
          <w:iCs/>
          <w:sz w:val="24"/>
          <w:szCs w:val="24"/>
        </w:rPr>
        <w:t>(CLO 1 &amp; 3)</w:t>
      </w:r>
    </w:p>
    <w:p w14:paraId="3B2271E5" w14:textId="77777777" w:rsidR="004645B5" w:rsidRDefault="004645B5" w:rsidP="000F4D36">
      <w:pPr>
        <w:ind w:left="0"/>
        <w:rPr>
          <w:rFonts w:ascii="Times New Roman" w:hAnsi="Times New Roman"/>
          <w:sz w:val="24"/>
          <w:szCs w:val="24"/>
        </w:rPr>
      </w:pPr>
    </w:p>
    <w:p w14:paraId="026FB862" w14:textId="1CF7216D" w:rsidR="008548F1" w:rsidRDefault="008548F1" w:rsidP="000F4D36">
      <w:pPr>
        <w:ind w:left="0"/>
        <w:rPr>
          <w:rFonts w:ascii="Times New Roman" w:hAnsi="Times New Roman"/>
          <w:sz w:val="24"/>
          <w:szCs w:val="24"/>
        </w:rPr>
      </w:pPr>
      <w:r w:rsidRPr="008548F1">
        <w:rPr>
          <w:rFonts w:ascii="Times New Roman" w:hAnsi="Times New Roman"/>
          <w:b/>
          <w:bCs/>
          <w:sz w:val="24"/>
          <w:szCs w:val="24"/>
        </w:rPr>
        <w:t>Purpose:</w:t>
      </w:r>
      <w:r>
        <w:rPr>
          <w:rFonts w:ascii="Times New Roman" w:hAnsi="Times New Roman"/>
          <w:sz w:val="24"/>
          <w:szCs w:val="24"/>
        </w:rPr>
        <w:t xml:space="preserve"> </w:t>
      </w:r>
      <w:r w:rsidR="00D111C7">
        <w:rPr>
          <w:rFonts w:ascii="Times New Roman" w:hAnsi="Times New Roman"/>
          <w:sz w:val="24"/>
          <w:szCs w:val="24"/>
        </w:rPr>
        <w:t xml:space="preserve">Rhetorical criticisms </w:t>
      </w:r>
      <w:r w:rsidR="00EC16CE">
        <w:rPr>
          <w:rFonts w:ascii="Times New Roman" w:hAnsi="Times New Roman"/>
          <w:sz w:val="24"/>
          <w:szCs w:val="24"/>
        </w:rPr>
        <w:t xml:space="preserve">may </w:t>
      </w:r>
      <w:r w:rsidR="00D111C7">
        <w:rPr>
          <w:rFonts w:ascii="Times New Roman" w:hAnsi="Times New Roman"/>
          <w:sz w:val="24"/>
          <w:szCs w:val="24"/>
        </w:rPr>
        <w:t>be oral or written. While your Aristotelian paper focused on creating and executing a written criticism, this oral presentation is designed to hone</w:t>
      </w:r>
      <w:r w:rsidR="0036293C">
        <w:rPr>
          <w:rFonts w:ascii="Times New Roman" w:hAnsi="Times New Roman"/>
          <w:sz w:val="24"/>
          <w:szCs w:val="24"/>
        </w:rPr>
        <w:t xml:space="preserve"> </w:t>
      </w:r>
      <w:r w:rsidR="00D111C7">
        <w:rPr>
          <w:rFonts w:ascii="Times New Roman" w:hAnsi="Times New Roman"/>
          <w:sz w:val="24"/>
          <w:szCs w:val="24"/>
        </w:rPr>
        <w:t xml:space="preserve">skills needed to produce and present an effective oral rhetorical criticism. </w:t>
      </w:r>
      <w:r w:rsidR="002939D4" w:rsidRPr="004645B5">
        <w:rPr>
          <w:rFonts w:ascii="Times New Roman" w:hAnsi="Times New Roman"/>
          <w:sz w:val="24"/>
          <w:szCs w:val="24"/>
        </w:rPr>
        <w:t>As we have discussed in class, contemporary theorists see rhetoric as the means by which we purvey values and motivate audiences and individuals to action</w:t>
      </w:r>
      <w:r w:rsidR="004645B5">
        <w:rPr>
          <w:rFonts w:ascii="Times New Roman" w:hAnsi="Times New Roman"/>
          <w:sz w:val="24"/>
          <w:szCs w:val="24"/>
        </w:rPr>
        <w:t xml:space="preserve">. </w:t>
      </w:r>
      <w:r w:rsidR="002939D4" w:rsidRPr="004645B5">
        <w:rPr>
          <w:rFonts w:ascii="Times New Roman" w:hAnsi="Times New Roman"/>
          <w:sz w:val="24"/>
          <w:szCs w:val="24"/>
        </w:rPr>
        <w:t xml:space="preserve">If this is so, any text that enters the public sphere promotes some set of values and presses listeners to some sort of action. For your </w:t>
      </w:r>
      <w:r w:rsidR="006A1304" w:rsidRPr="004645B5">
        <w:rPr>
          <w:rFonts w:ascii="Times New Roman" w:hAnsi="Times New Roman"/>
          <w:sz w:val="24"/>
          <w:szCs w:val="24"/>
        </w:rPr>
        <w:t xml:space="preserve">Aristotelian </w:t>
      </w:r>
      <w:r w:rsidR="002939D4" w:rsidRPr="004645B5">
        <w:rPr>
          <w:rFonts w:ascii="Times New Roman" w:hAnsi="Times New Roman"/>
          <w:sz w:val="24"/>
          <w:szCs w:val="24"/>
        </w:rPr>
        <w:t>paper, you used some classical concepts to examine a</w:t>
      </w:r>
      <w:r w:rsidR="000F4D36" w:rsidRPr="004645B5">
        <w:rPr>
          <w:rFonts w:ascii="Times New Roman" w:hAnsi="Times New Roman"/>
          <w:sz w:val="24"/>
          <w:szCs w:val="24"/>
        </w:rPr>
        <w:t xml:space="preserve">n assigned </w:t>
      </w:r>
      <w:r w:rsidR="002939D4" w:rsidRPr="004645B5">
        <w:rPr>
          <w:rFonts w:ascii="Times New Roman" w:hAnsi="Times New Roman"/>
          <w:sz w:val="24"/>
          <w:szCs w:val="24"/>
        </w:rPr>
        <w:t>rhetorical artifact</w:t>
      </w:r>
      <w:r w:rsidR="004645B5">
        <w:rPr>
          <w:rFonts w:ascii="Times New Roman" w:hAnsi="Times New Roman"/>
          <w:sz w:val="24"/>
          <w:szCs w:val="24"/>
        </w:rPr>
        <w:t xml:space="preserve">. </w:t>
      </w:r>
      <w:r w:rsidR="002939D4" w:rsidRPr="004645B5">
        <w:rPr>
          <w:rFonts w:ascii="Times New Roman" w:hAnsi="Times New Roman"/>
          <w:sz w:val="24"/>
          <w:szCs w:val="24"/>
        </w:rPr>
        <w:t xml:space="preserve">For your </w:t>
      </w:r>
      <w:r w:rsidR="00347460">
        <w:rPr>
          <w:rFonts w:ascii="Times New Roman" w:hAnsi="Times New Roman"/>
          <w:sz w:val="24"/>
          <w:szCs w:val="24"/>
        </w:rPr>
        <w:t>oral presentation</w:t>
      </w:r>
      <w:r w:rsidR="002939D4" w:rsidRPr="004645B5">
        <w:rPr>
          <w:rFonts w:ascii="Times New Roman" w:hAnsi="Times New Roman"/>
          <w:sz w:val="24"/>
          <w:szCs w:val="24"/>
        </w:rPr>
        <w:t>, you are to take a more contemporary approach to a rhetorical text of your own choosing</w:t>
      </w:r>
      <w:r w:rsidR="004645B5">
        <w:rPr>
          <w:rFonts w:ascii="Times New Roman" w:hAnsi="Times New Roman"/>
          <w:sz w:val="24"/>
          <w:szCs w:val="24"/>
        </w:rPr>
        <w:t xml:space="preserve">. </w:t>
      </w:r>
    </w:p>
    <w:p w14:paraId="2FE2AFD9" w14:textId="77777777" w:rsidR="008548F1" w:rsidRDefault="008548F1" w:rsidP="000F4D36">
      <w:pPr>
        <w:ind w:left="0"/>
        <w:rPr>
          <w:rFonts w:ascii="Times New Roman" w:hAnsi="Times New Roman"/>
          <w:sz w:val="24"/>
          <w:szCs w:val="24"/>
        </w:rPr>
      </w:pPr>
    </w:p>
    <w:p w14:paraId="4B88A191" w14:textId="11000F26" w:rsidR="002939D4" w:rsidRPr="008548F1" w:rsidRDefault="008548F1" w:rsidP="000F4D36">
      <w:pPr>
        <w:ind w:left="0"/>
        <w:rPr>
          <w:rFonts w:ascii="Times New Roman" w:hAnsi="Times New Roman"/>
          <w:b/>
          <w:bCs/>
          <w:sz w:val="24"/>
          <w:szCs w:val="24"/>
        </w:rPr>
      </w:pPr>
      <w:r w:rsidRPr="008548F1">
        <w:rPr>
          <w:rFonts w:ascii="Times New Roman" w:hAnsi="Times New Roman"/>
          <w:b/>
          <w:bCs/>
          <w:sz w:val="24"/>
          <w:szCs w:val="24"/>
        </w:rPr>
        <w:t>I</w:t>
      </w:r>
      <w:r w:rsidR="002939D4" w:rsidRPr="008548F1">
        <w:rPr>
          <w:rFonts w:ascii="Times New Roman" w:hAnsi="Times New Roman"/>
          <w:b/>
          <w:bCs/>
          <w:sz w:val="24"/>
          <w:szCs w:val="24"/>
        </w:rPr>
        <w:t>nstructions:</w:t>
      </w:r>
    </w:p>
    <w:p w14:paraId="53AB102A" w14:textId="77777777" w:rsidR="002939D4" w:rsidRPr="004645B5" w:rsidRDefault="002939D4" w:rsidP="002939D4">
      <w:pPr>
        <w:jc w:val="both"/>
        <w:rPr>
          <w:rFonts w:ascii="Times New Roman" w:hAnsi="Times New Roman"/>
          <w:sz w:val="24"/>
          <w:szCs w:val="24"/>
        </w:rPr>
      </w:pPr>
    </w:p>
    <w:p w14:paraId="649808F3" w14:textId="77777777" w:rsidR="002939D4" w:rsidRPr="004645B5" w:rsidRDefault="002939D4" w:rsidP="00513F6E">
      <w:pPr>
        <w:ind w:left="0"/>
        <w:jc w:val="both"/>
        <w:rPr>
          <w:rFonts w:ascii="Times New Roman" w:hAnsi="Times New Roman"/>
          <w:b/>
          <w:sz w:val="24"/>
          <w:szCs w:val="24"/>
        </w:rPr>
      </w:pPr>
      <w:r w:rsidRPr="004645B5">
        <w:rPr>
          <w:rFonts w:ascii="Times New Roman" w:hAnsi="Times New Roman"/>
          <w:b/>
          <w:sz w:val="24"/>
          <w:szCs w:val="24"/>
        </w:rPr>
        <w:t>Step 1:  Choose a Rhetorical Artifact / Text</w:t>
      </w:r>
    </w:p>
    <w:p w14:paraId="270D10F1" w14:textId="77777777" w:rsidR="004645B5" w:rsidRDefault="004645B5" w:rsidP="000F4D36">
      <w:pPr>
        <w:ind w:left="0"/>
        <w:rPr>
          <w:rFonts w:ascii="Times New Roman" w:hAnsi="Times New Roman"/>
          <w:sz w:val="24"/>
          <w:szCs w:val="24"/>
        </w:rPr>
      </w:pPr>
    </w:p>
    <w:p w14:paraId="379C4F7C" w14:textId="16713B63" w:rsidR="002939D4" w:rsidRPr="004645B5" w:rsidRDefault="002939D4" w:rsidP="000F4D36">
      <w:pPr>
        <w:ind w:left="0"/>
        <w:rPr>
          <w:rFonts w:ascii="Times New Roman" w:hAnsi="Times New Roman"/>
          <w:sz w:val="24"/>
          <w:szCs w:val="24"/>
        </w:rPr>
      </w:pPr>
      <w:r w:rsidRPr="004645B5">
        <w:rPr>
          <w:rFonts w:ascii="Times New Roman" w:hAnsi="Times New Roman"/>
          <w:sz w:val="24"/>
          <w:szCs w:val="24"/>
        </w:rPr>
        <w:t>You are to choose a rhetorical text (a speech, a film, a TV show, a song, a cd, a video game, a TV commercial, webisode, any text that is used to motivate audiences to some sort of action)</w:t>
      </w:r>
      <w:r w:rsidR="004645B5">
        <w:rPr>
          <w:rFonts w:ascii="Times New Roman" w:hAnsi="Times New Roman"/>
          <w:sz w:val="24"/>
          <w:szCs w:val="24"/>
        </w:rPr>
        <w:t xml:space="preserve">. </w:t>
      </w:r>
      <w:r w:rsidRPr="004645B5">
        <w:rPr>
          <w:rFonts w:ascii="Times New Roman" w:hAnsi="Times New Roman"/>
          <w:sz w:val="24"/>
          <w:szCs w:val="24"/>
        </w:rPr>
        <w:t>In selecting a text, whatever it is that intrigues, baffles or excites you about the text might be able to be explained by the method(s) you choose to apply to it. You can make this assignment easy for yourself by choosing as your rhetorical text/artifac</w:t>
      </w:r>
      <w:r w:rsidR="00FC4755" w:rsidRPr="004645B5">
        <w:rPr>
          <w:rFonts w:ascii="Times New Roman" w:hAnsi="Times New Roman"/>
          <w:sz w:val="24"/>
          <w:szCs w:val="24"/>
        </w:rPr>
        <w:t>t something you truly enjoy (e.g</w:t>
      </w:r>
      <w:r w:rsidRPr="004645B5">
        <w:rPr>
          <w:rFonts w:ascii="Times New Roman" w:hAnsi="Times New Roman"/>
          <w:sz w:val="24"/>
          <w:szCs w:val="24"/>
        </w:rPr>
        <w:t>., a favorite movie, a favorite record album)</w:t>
      </w:r>
      <w:r w:rsidR="004645B5">
        <w:rPr>
          <w:rFonts w:ascii="Times New Roman" w:hAnsi="Times New Roman"/>
          <w:sz w:val="24"/>
          <w:szCs w:val="24"/>
        </w:rPr>
        <w:t xml:space="preserve">. </w:t>
      </w:r>
      <w:r w:rsidRPr="004645B5">
        <w:rPr>
          <w:rFonts w:ascii="Times New Roman" w:hAnsi="Times New Roman"/>
          <w:sz w:val="24"/>
          <w:szCs w:val="24"/>
        </w:rPr>
        <w:t>If you choose a subject you are deeply interested in</w:t>
      </w:r>
      <w:r w:rsidR="00FC4755" w:rsidRPr="004645B5">
        <w:rPr>
          <w:rFonts w:ascii="Times New Roman" w:hAnsi="Times New Roman"/>
          <w:sz w:val="24"/>
          <w:szCs w:val="24"/>
        </w:rPr>
        <w:t>,</w:t>
      </w:r>
      <w:r w:rsidRPr="004645B5">
        <w:rPr>
          <w:rFonts w:ascii="Times New Roman" w:hAnsi="Times New Roman"/>
          <w:sz w:val="24"/>
          <w:szCs w:val="24"/>
        </w:rPr>
        <w:t xml:space="preserve"> this analysis should be illuminating and a lot of fun</w:t>
      </w:r>
      <w:r w:rsidR="004645B5">
        <w:rPr>
          <w:rFonts w:ascii="Times New Roman" w:hAnsi="Times New Roman"/>
          <w:sz w:val="24"/>
          <w:szCs w:val="24"/>
        </w:rPr>
        <w:t xml:space="preserve">. </w:t>
      </w:r>
      <w:r w:rsidRPr="004645B5">
        <w:rPr>
          <w:rFonts w:ascii="Times New Roman" w:hAnsi="Times New Roman"/>
          <w:sz w:val="24"/>
          <w:szCs w:val="24"/>
        </w:rPr>
        <w:t>If you pick something you have no interest in---well, I warned you</w:t>
      </w:r>
      <w:r w:rsidR="004645B5">
        <w:rPr>
          <w:rFonts w:ascii="Times New Roman" w:hAnsi="Times New Roman"/>
          <w:sz w:val="24"/>
          <w:szCs w:val="24"/>
        </w:rPr>
        <w:t xml:space="preserve">. </w:t>
      </w:r>
      <w:r w:rsidRPr="004645B5">
        <w:rPr>
          <w:rFonts w:ascii="Times New Roman" w:hAnsi="Times New Roman"/>
          <w:sz w:val="24"/>
          <w:szCs w:val="24"/>
        </w:rPr>
        <w:t xml:space="preserve">So, choose a topic near to your heart and read/listen to/watch it closely . . . several times. </w:t>
      </w:r>
      <w:r w:rsidRPr="004645B5">
        <w:rPr>
          <w:rFonts w:ascii="Times New Roman" w:hAnsi="Times New Roman"/>
          <w:b/>
          <w:sz w:val="24"/>
          <w:szCs w:val="24"/>
        </w:rPr>
        <w:t>NOTE: The text you examine must have been created within the last four years</w:t>
      </w:r>
      <w:r w:rsidR="004645B5">
        <w:rPr>
          <w:rFonts w:ascii="Times New Roman" w:hAnsi="Times New Roman"/>
          <w:b/>
          <w:sz w:val="24"/>
          <w:szCs w:val="24"/>
        </w:rPr>
        <w:t xml:space="preserve">. </w:t>
      </w:r>
    </w:p>
    <w:p w14:paraId="02A20F88" w14:textId="77777777" w:rsidR="002939D4" w:rsidRPr="004645B5" w:rsidRDefault="002939D4" w:rsidP="002939D4">
      <w:pPr>
        <w:rPr>
          <w:rFonts w:ascii="Times New Roman" w:hAnsi="Times New Roman"/>
          <w:sz w:val="24"/>
          <w:szCs w:val="24"/>
        </w:rPr>
      </w:pPr>
    </w:p>
    <w:p w14:paraId="1E3A92D3" w14:textId="77777777" w:rsidR="002939D4" w:rsidRPr="004645B5" w:rsidRDefault="002939D4" w:rsidP="00513F6E">
      <w:pPr>
        <w:ind w:left="0"/>
        <w:rPr>
          <w:rFonts w:ascii="Times New Roman" w:hAnsi="Times New Roman"/>
          <w:b/>
          <w:sz w:val="24"/>
          <w:szCs w:val="24"/>
        </w:rPr>
      </w:pPr>
      <w:r w:rsidRPr="004645B5">
        <w:rPr>
          <w:rFonts w:ascii="Times New Roman" w:hAnsi="Times New Roman"/>
          <w:b/>
          <w:sz w:val="24"/>
          <w:szCs w:val="24"/>
        </w:rPr>
        <w:t>Step 2:  Code or Analyze your Artifact / Text</w:t>
      </w:r>
    </w:p>
    <w:p w14:paraId="7AB8C601" w14:textId="77777777" w:rsidR="004645B5" w:rsidRDefault="004645B5" w:rsidP="00513F6E">
      <w:pPr>
        <w:ind w:left="0"/>
        <w:rPr>
          <w:rFonts w:ascii="Times New Roman" w:hAnsi="Times New Roman"/>
          <w:sz w:val="24"/>
          <w:szCs w:val="24"/>
        </w:rPr>
      </w:pPr>
    </w:p>
    <w:p w14:paraId="481F67E5" w14:textId="3B4FAD51" w:rsidR="002939D4" w:rsidRPr="004645B5" w:rsidRDefault="002939D4" w:rsidP="00513F6E">
      <w:pPr>
        <w:ind w:left="0"/>
        <w:rPr>
          <w:rFonts w:ascii="Times New Roman" w:hAnsi="Times New Roman"/>
          <w:sz w:val="24"/>
          <w:szCs w:val="24"/>
        </w:rPr>
      </w:pPr>
      <w:r w:rsidRPr="004645B5">
        <w:rPr>
          <w:rFonts w:ascii="Times New Roman" w:hAnsi="Times New Roman"/>
          <w:sz w:val="24"/>
          <w:szCs w:val="24"/>
        </w:rPr>
        <w:t xml:space="preserve">One you’ve selected your text you will conduct a rhetorical criticism using one of the contemporary rhetorical perspectives we’ve reviewed in class from Sellnow’s text. Then, you’ll analyze your artifact/text using the procedures or units of analysis provided by the perspective you’ve chosen. </w:t>
      </w:r>
      <w:r w:rsidR="00F0470D" w:rsidRPr="004645B5">
        <w:rPr>
          <w:rFonts w:ascii="Times New Roman" w:hAnsi="Times New Roman"/>
          <w:b/>
          <w:bCs/>
          <w:sz w:val="24"/>
          <w:szCs w:val="24"/>
        </w:rPr>
        <w:t>Make sure that you verbally cite Sellnow during your presentation, as well as any other appropriate sources you are using to make your rhetorical criticism.</w:t>
      </w:r>
      <w:r w:rsidR="00F0470D" w:rsidRPr="004645B5">
        <w:rPr>
          <w:rFonts w:ascii="Times New Roman" w:hAnsi="Times New Roman"/>
          <w:sz w:val="24"/>
          <w:szCs w:val="24"/>
        </w:rPr>
        <w:t xml:space="preserve"> </w:t>
      </w:r>
    </w:p>
    <w:p w14:paraId="77E1925B" w14:textId="77777777" w:rsidR="002939D4" w:rsidRPr="004645B5" w:rsidRDefault="002939D4" w:rsidP="002939D4">
      <w:pPr>
        <w:rPr>
          <w:rFonts w:ascii="Times New Roman" w:hAnsi="Times New Roman"/>
          <w:sz w:val="24"/>
          <w:szCs w:val="24"/>
        </w:rPr>
      </w:pPr>
    </w:p>
    <w:p w14:paraId="23B8A8EB" w14:textId="77777777" w:rsidR="002939D4" w:rsidRPr="004645B5" w:rsidRDefault="002939D4" w:rsidP="00513F6E">
      <w:pPr>
        <w:ind w:left="0"/>
        <w:rPr>
          <w:rFonts w:ascii="Times New Roman" w:hAnsi="Times New Roman"/>
          <w:b/>
          <w:sz w:val="24"/>
          <w:szCs w:val="24"/>
        </w:rPr>
      </w:pPr>
      <w:r w:rsidRPr="004645B5">
        <w:rPr>
          <w:rFonts w:ascii="Times New Roman" w:hAnsi="Times New Roman"/>
          <w:b/>
          <w:sz w:val="24"/>
          <w:szCs w:val="24"/>
        </w:rPr>
        <w:t>Step 3:  Formulate a Research Question</w:t>
      </w:r>
    </w:p>
    <w:p w14:paraId="5E313A10" w14:textId="77777777" w:rsidR="004645B5" w:rsidRDefault="004645B5" w:rsidP="00513F6E">
      <w:pPr>
        <w:ind w:left="0"/>
        <w:rPr>
          <w:rFonts w:ascii="Times New Roman" w:hAnsi="Times New Roman"/>
          <w:sz w:val="24"/>
          <w:szCs w:val="24"/>
        </w:rPr>
      </w:pPr>
    </w:p>
    <w:p w14:paraId="7E34FC96" w14:textId="45086C5A" w:rsidR="002939D4" w:rsidRPr="004645B5" w:rsidRDefault="002939D4" w:rsidP="00513F6E">
      <w:pPr>
        <w:ind w:left="0"/>
        <w:rPr>
          <w:rFonts w:ascii="Times New Roman" w:hAnsi="Times New Roman"/>
          <w:sz w:val="24"/>
          <w:szCs w:val="24"/>
        </w:rPr>
      </w:pPr>
      <w:r w:rsidRPr="004645B5">
        <w:rPr>
          <w:rFonts w:ascii="Times New Roman" w:hAnsi="Times New Roman"/>
          <w:sz w:val="24"/>
          <w:szCs w:val="24"/>
        </w:rPr>
        <w:t xml:space="preserve">Based on your analysis, ask yourself, “What do I want to find out about the rhetoric of this artifact?” Although you will probably not state your research question as an actual question in your essay, it is something you need to have clearly embedded in your thinking, so write it down. Research questions tend to be about four basic components of the communication process: the rhetor, the audience, the situation, or the message itself. When formulating your research question, avoid the common mistakes of: 1) asking too broad or generic a question, 2) using wording in the question that does not allow much of interest to be explained—too narrow, and 3) avoid a question that focuses solely on your artifact alone. A good research question goes beyond the artifact. Instead of asking, “How did President </w:t>
      </w:r>
      <w:r w:rsidR="00CB10AA">
        <w:rPr>
          <w:rFonts w:ascii="Times New Roman" w:hAnsi="Times New Roman"/>
          <w:sz w:val="24"/>
          <w:szCs w:val="24"/>
        </w:rPr>
        <w:t>Biden</w:t>
      </w:r>
      <w:r w:rsidR="00CB10AA" w:rsidRPr="004645B5">
        <w:rPr>
          <w:rFonts w:ascii="Times New Roman" w:hAnsi="Times New Roman"/>
          <w:sz w:val="24"/>
          <w:szCs w:val="24"/>
        </w:rPr>
        <w:t xml:space="preserve"> </w:t>
      </w:r>
      <w:r w:rsidRPr="004645B5">
        <w:rPr>
          <w:rFonts w:ascii="Times New Roman" w:hAnsi="Times New Roman"/>
          <w:sz w:val="24"/>
          <w:szCs w:val="24"/>
        </w:rPr>
        <w:t xml:space="preserve">reassure the nation </w:t>
      </w:r>
      <w:r w:rsidR="00CB10AA">
        <w:rPr>
          <w:rFonts w:ascii="Times New Roman" w:hAnsi="Times New Roman"/>
          <w:sz w:val="24"/>
          <w:szCs w:val="24"/>
        </w:rPr>
        <w:t>during the COVID-</w:t>
      </w:r>
      <w:r w:rsidR="00CB10AA">
        <w:rPr>
          <w:rFonts w:ascii="Times New Roman" w:hAnsi="Times New Roman"/>
          <w:sz w:val="24"/>
          <w:szCs w:val="24"/>
        </w:rPr>
        <w:lastRenderedPageBreak/>
        <w:t>19 pandemic</w:t>
      </w:r>
      <w:r w:rsidRPr="004645B5">
        <w:rPr>
          <w:rFonts w:ascii="Times New Roman" w:hAnsi="Times New Roman"/>
          <w:sz w:val="24"/>
          <w:szCs w:val="24"/>
        </w:rPr>
        <w:t xml:space="preserve">?” ask, “What strategies are employed by politicians to reassure people after catastrophic events, and how do </w:t>
      </w:r>
      <w:r w:rsidR="00CB10AA" w:rsidRPr="004645B5">
        <w:rPr>
          <w:rFonts w:ascii="Times New Roman" w:hAnsi="Times New Roman"/>
          <w:sz w:val="24"/>
          <w:szCs w:val="24"/>
        </w:rPr>
        <w:t>B</w:t>
      </w:r>
      <w:r w:rsidR="00CB10AA">
        <w:rPr>
          <w:rFonts w:ascii="Times New Roman" w:hAnsi="Times New Roman"/>
          <w:sz w:val="24"/>
          <w:szCs w:val="24"/>
        </w:rPr>
        <w:t>iden’</w:t>
      </w:r>
      <w:r w:rsidR="00CB10AA" w:rsidRPr="004645B5">
        <w:rPr>
          <w:rFonts w:ascii="Times New Roman" w:hAnsi="Times New Roman"/>
          <w:sz w:val="24"/>
          <w:szCs w:val="24"/>
        </w:rPr>
        <w:t xml:space="preserve">s </w:t>
      </w:r>
      <w:r w:rsidRPr="004645B5">
        <w:rPr>
          <w:rFonts w:ascii="Times New Roman" w:hAnsi="Times New Roman"/>
          <w:sz w:val="24"/>
          <w:szCs w:val="24"/>
        </w:rPr>
        <w:t>strategies compare?</w:t>
      </w:r>
    </w:p>
    <w:p w14:paraId="529368E8" w14:textId="77777777" w:rsidR="00CB10AA" w:rsidRDefault="00CB10AA" w:rsidP="009B30DB">
      <w:pPr>
        <w:ind w:left="0"/>
        <w:rPr>
          <w:rFonts w:ascii="Times New Roman" w:hAnsi="Times New Roman"/>
          <w:b/>
          <w:sz w:val="24"/>
          <w:szCs w:val="24"/>
        </w:rPr>
      </w:pPr>
    </w:p>
    <w:p w14:paraId="7560E629" w14:textId="7759FEDD" w:rsidR="00513F6E" w:rsidRPr="004645B5" w:rsidRDefault="002939D4" w:rsidP="009B30DB">
      <w:pPr>
        <w:ind w:left="0"/>
        <w:rPr>
          <w:rFonts w:ascii="Times New Roman" w:hAnsi="Times New Roman"/>
          <w:b/>
          <w:sz w:val="24"/>
          <w:szCs w:val="24"/>
        </w:rPr>
      </w:pPr>
      <w:r w:rsidRPr="004645B5">
        <w:rPr>
          <w:rFonts w:ascii="Times New Roman" w:hAnsi="Times New Roman"/>
          <w:b/>
          <w:sz w:val="24"/>
          <w:szCs w:val="24"/>
        </w:rPr>
        <w:t xml:space="preserve">Step 4:  </w:t>
      </w:r>
      <w:r w:rsidR="001820E6" w:rsidRPr="004645B5">
        <w:rPr>
          <w:rFonts w:ascii="Times New Roman" w:hAnsi="Times New Roman"/>
          <w:b/>
          <w:sz w:val="24"/>
          <w:szCs w:val="24"/>
        </w:rPr>
        <w:t>Crafting</w:t>
      </w:r>
      <w:r w:rsidR="00910097" w:rsidRPr="004645B5">
        <w:rPr>
          <w:rFonts w:ascii="Times New Roman" w:hAnsi="Times New Roman"/>
          <w:b/>
          <w:sz w:val="24"/>
          <w:szCs w:val="24"/>
        </w:rPr>
        <w:t xml:space="preserve"> Your Presentation</w:t>
      </w:r>
    </w:p>
    <w:p w14:paraId="09552ABE" w14:textId="77777777" w:rsidR="004645B5" w:rsidRDefault="004645B5" w:rsidP="00513F6E">
      <w:pPr>
        <w:ind w:left="0"/>
        <w:rPr>
          <w:rFonts w:ascii="Times New Roman" w:hAnsi="Times New Roman"/>
          <w:sz w:val="24"/>
          <w:szCs w:val="24"/>
        </w:rPr>
      </w:pPr>
    </w:p>
    <w:p w14:paraId="2C8B3C33" w14:textId="43750E16" w:rsidR="002939D4" w:rsidRDefault="002939D4" w:rsidP="00513F6E">
      <w:pPr>
        <w:ind w:left="0"/>
        <w:rPr>
          <w:rFonts w:ascii="Times New Roman" w:hAnsi="Times New Roman"/>
          <w:sz w:val="24"/>
          <w:szCs w:val="24"/>
        </w:rPr>
      </w:pPr>
      <w:r w:rsidRPr="004645B5">
        <w:rPr>
          <w:rFonts w:ascii="Times New Roman" w:hAnsi="Times New Roman"/>
          <w:sz w:val="24"/>
          <w:szCs w:val="24"/>
        </w:rPr>
        <w:t xml:space="preserve">After analyzing your artifact, you are ready to </w:t>
      </w:r>
      <w:r w:rsidR="00CB10AA">
        <w:rPr>
          <w:rFonts w:ascii="Times New Roman" w:hAnsi="Times New Roman"/>
          <w:sz w:val="24"/>
          <w:szCs w:val="24"/>
        </w:rPr>
        <w:t>craft</w:t>
      </w:r>
      <w:r w:rsidR="00CB10AA" w:rsidRPr="004645B5">
        <w:rPr>
          <w:rFonts w:ascii="Times New Roman" w:hAnsi="Times New Roman"/>
          <w:sz w:val="24"/>
          <w:szCs w:val="24"/>
        </w:rPr>
        <w:t xml:space="preserve"> </w:t>
      </w:r>
      <w:r w:rsidR="00910097" w:rsidRPr="004645B5">
        <w:rPr>
          <w:rFonts w:ascii="Times New Roman" w:hAnsi="Times New Roman"/>
          <w:sz w:val="24"/>
          <w:szCs w:val="24"/>
        </w:rPr>
        <w:t>and present an oral</w:t>
      </w:r>
      <w:r w:rsidRPr="004645B5">
        <w:rPr>
          <w:rFonts w:ascii="Times New Roman" w:hAnsi="Times New Roman"/>
          <w:sz w:val="24"/>
          <w:szCs w:val="24"/>
        </w:rPr>
        <w:t xml:space="preserve"> critique. </w:t>
      </w:r>
      <w:r w:rsidRPr="005D3239">
        <w:rPr>
          <w:rFonts w:ascii="Times New Roman" w:hAnsi="Times New Roman"/>
          <w:b/>
          <w:bCs/>
          <w:sz w:val="24"/>
          <w:szCs w:val="24"/>
        </w:rPr>
        <w:t xml:space="preserve">Think of the analysis and </w:t>
      </w:r>
      <w:r w:rsidR="00910097" w:rsidRPr="005D3239">
        <w:rPr>
          <w:rFonts w:ascii="Times New Roman" w:hAnsi="Times New Roman"/>
          <w:b/>
          <w:bCs/>
          <w:sz w:val="24"/>
          <w:szCs w:val="24"/>
        </w:rPr>
        <w:t>presenting your presentation</w:t>
      </w:r>
      <w:r w:rsidRPr="005D3239">
        <w:rPr>
          <w:rFonts w:ascii="Times New Roman" w:hAnsi="Times New Roman"/>
          <w:b/>
          <w:bCs/>
          <w:sz w:val="24"/>
          <w:szCs w:val="24"/>
        </w:rPr>
        <w:t xml:space="preserve"> as two separate processes.</w:t>
      </w:r>
      <w:r w:rsidRPr="004645B5">
        <w:rPr>
          <w:rFonts w:ascii="Times New Roman" w:hAnsi="Times New Roman"/>
          <w:sz w:val="24"/>
          <w:szCs w:val="24"/>
        </w:rPr>
        <w:t xml:space="preserve"> All of your thinking and analysis steps will probably not be included in </w:t>
      </w:r>
      <w:r w:rsidR="00910097" w:rsidRPr="004645B5">
        <w:rPr>
          <w:rFonts w:ascii="Times New Roman" w:hAnsi="Times New Roman"/>
          <w:sz w:val="24"/>
          <w:szCs w:val="24"/>
        </w:rPr>
        <w:t>the presentation</w:t>
      </w:r>
      <w:r w:rsidRPr="004645B5">
        <w:rPr>
          <w:rFonts w:ascii="Times New Roman" w:hAnsi="Times New Roman"/>
          <w:sz w:val="24"/>
          <w:szCs w:val="24"/>
        </w:rPr>
        <w:t xml:space="preserve">. You want the </w:t>
      </w:r>
      <w:r w:rsidR="00910097" w:rsidRPr="004645B5">
        <w:rPr>
          <w:rFonts w:ascii="Times New Roman" w:hAnsi="Times New Roman"/>
          <w:sz w:val="24"/>
          <w:szCs w:val="24"/>
        </w:rPr>
        <w:t>presentation</w:t>
      </w:r>
      <w:r w:rsidRPr="004645B5">
        <w:rPr>
          <w:rFonts w:ascii="Times New Roman" w:hAnsi="Times New Roman"/>
          <w:sz w:val="24"/>
          <w:szCs w:val="24"/>
        </w:rPr>
        <w:t xml:space="preserve"> to reflect the results of your research. You want to report your insights. Critical </w:t>
      </w:r>
      <w:r w:rsidR="00910097" w:rsidRPr="004645B5">
        <w:rPr>
          <w:rFonts w:ascii="Times New Roman" w:hAnsi="Times New Roman"/>
          <w:sz w:val="24"/>
          <w:szCs w:val="24"/>
        </w:rPr>
        <w:t>presentations</w:t>
      </w:r>
      <w:r w:rsidRPr="004645B5">
        <w:rPr>
          <w:rFonts w:ascii="Times New Roman" w:hAnsi="Times New Roman"/>
          <w:sz w:val="24"/>
          <w:szCs w:val="24"/>
        </w:rPr>
        <w:t xml:space="preserve"> usually include </w:t>
      </w:r>
      <w:r w:rsidRPr="004645B5">
        <w:rPr>
          <w:rFonts w:ascii="Times New Roman" w:hAnsi="Times New Roman"/>
          <w:b/>
          <w:bCs/>
          <w:sz w:val="24"/>
          <w:szCs w:val="24"/>
        </w:rPr>
        <w:t>five major components</w:t>
      </w:r>
      <w:r w:rsidRPr="004645B5">
        <w:rPr>
          <w:rFonts w:ascii="Times New Roman" w:hAnsi="Times New Roman"/>
          <w:sz w:val="24"/>
          <w:szCs w:val="24"/>
        </w:rPr>
        <w:t>:</w:t>
      </w:r>
    </w:p>
    <w:p w14:paraId="1F0CDB38" w14:textId="77777777" w:rsidR="004645B5" w:rsidRPr="004645B5" w:rsidRDefault="004645B5" w:rsidP="00513F6E">
      <w:pPr>
        <w:ind w:left="0"/>
        <w:rPr>
          <w:rFonts w:ascii="Times New Roman" w:hAnsi="Times New Roman"/>
          <w:b/>
          <w:sz w:val="24"/>
          <w:szCs w:val="24"/>
        </w:rPr>
      </w:pPr>
    </w:p>
    <w:p w14:paraId="74913EF9" w14:textId="42B7F668" w:rsidR="002939D4" w:rsidRPr="004645B5" w:rsidRDefault="002939D4" w:rsidP="002939D4">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Introduction:</w:t>
      </w:r>
      <w:r w:rsidRPr="004645B5">
        <w:rPr>
          <w:rFonts w:ascii="Times New Roman" w:hAnsi="Times New Roman"/>
          <w:sz w:val="24"/>
          <w:szCs w:val="24"/>
        </w:rPr>
        <w:t xml:space="preserve"> where you discuss your question, its contribution and significance, and pose your</w:t>
      </w:r>
      <w:r w:rsidR="00513F6E" w:rsidRPr="004645B5">
        <w:rPr>
          <w:rFonts w:ascii="Times New Roman" w:hAnsi="Times New Roman"/>
          <w:sz w:val="24"/>
          <w:szCs w:val="24"/>
        </w:rPr>
        <w:t xml:space="preserve"> </w:t>
      </w:r>
      <w:r w:rsidRPr="004645B5">
        <w:rPr>
          <w:rFonts w:ascii="Times New Roman" w:hAnsi="Times New Roman"/>
          <w:sz w:val="24"/>
          <w:szCs w:val="24"/>
        </w:rPr>
        <w:t xml:space="preserve">thesis. </w:t>
      </w:r>
    </w:p>
    <w:p w14:paraId="0329DD7B" w14:textId="77777777" w:rsidR="002939D4" w:rsidRPr="004645B5" w:rsidRDefault="002939D4" w:rsidP="002939D4">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Description of your artifact:</w:t>
      </w:r>
      <w:r w:rsidRPr="004645B5">
        <w:rPr>
          <w:rFonts w:ascii="Times New Roman" w:hAnsi="Times New Roman"/>
          <w:sz w:val="24"/>
          <w:szCs w:val="24"/>
        </w:rPr>
        <w:t xml:space="preserve"> where you summarize the artifact and its context. </w:t>
      </w:r>
    </w:p>
    <w:p w14:paraId="78227772" w14:textId="2674DA0F" w:rsidR="002939D4" w:rsidRPr="004645B5" w:rsidRDefault="002939D4" w:rsidP="002939D4">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Description of your method of analysis:</w:t>
      </w:r>
      <w:r w:rsidRPr="004645B5">
        <w:rPr>
          <w:rFonts w:ascii="Times New Roman" w:hAnsi="Times New Roman"/>
          <w:sz w:val="24"/>
          <w:szCs w:val="24"/>
        </w:rPr>
        <w:t xml:space="preserve"> where you identify the person(s) who created it and define the key concepts, tenants and/or procedures you are using.</w:t>
      </w:r>
    </w:p>
    <w:p w14:paraId="5D4D405C" w14:textId="576D4F86" w:rsidR="002939D4" w:rsidRPr="004645B5" w:rsidRDefault="002939D4" w:rsidP="002939D4">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Report the findings of the analysis:</w:t>
      </w:r>
      <w:r w:rsidRPr="004645B5">
        <w:rPr>
          <w:rFonts w:ascii="Times New Roman" w:hAnsi="Times New Roman"/>
          <w:sz w:val="24"/>
          <w:szCs w:val="24"/>
        </w:rPr>
        <w:t xml:space="preserve"> which constitutes the bulk of your </w:t>
      </w:r>
      <w:r w:rsidR="00CB10AA">
        <w:rPr>
          <w:rFonts w:ascii="Times New Roman" w:hAnsi="Times New Roman"/>
          <w:sz w:val="24"/>
          <w:szCs w:val="24"/>
        </w:rPr>
        <w:t>presentation</w:t>
      </w:r>
      <w:r w:rsidRPr="004645B5">
        <w:rPr>
          <w:rFonts w:ascii="Times New Roman" w:hAnsi="Times New Roman"/>
          <w:sz w:val="24"/>
          <w:szCs w:val="24"/>
        </w:rPr>
        <w:t xml:space="preserve">. Tell the </w:t>
      </w:r>
      <w:r w:rsidR="00CB10AA">
        <w:rPr>
          <w:rFonts w:ascii="Times New Roman" w:hAnsi="Times New Roman"/>
          <w:sz w:val="24"/>
          <w:szCs w:val="24"/>
        </w:rPr>
        <w:t xml:space="preserve">audience </w:t>
      </w:r>
      <w:r w:rsidRPr="004645B5">
        <w:rPr>
          <w:rFonts w:ascii="Times New Roman" w:hAnsi="Times New Roman"/>
          <w:sz w:val="24"/>
          <w:szCs w:val="24"/>
        </w:rPr>
        <w:t xml:space="preserve">what you found out from the method you employed, supporting your assertions with examples and evidence. </w:t>
      </w:r>
    </w:p>
    <w:p w14:paraId="77AAE235" w14:textId="3D219A22" w:rsidR="002939D4" w:rsidRPr="004645B5" w:rsidRDefault="002939D4" w:rsidP="002939D4">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Conclude with how your analysis contributes to rhetorical theory:</w:t>
      </w:r>
      <w:r w:rsidRPr="004645B5">
        <w:rPr>
          <w:rFonts w:ascii="Times New Roman" w:hAnsi="Times New Roman"/>
          <w:sz w:val="24"/>
          <w:szCs w:val="24"/>
        </w:rPr>
        <w:t xml:space="preserve"> This is the answer to your question. You should move away from your specific artifact answering your question more generally and abstractly. What is the bigger picture?</w:t>
      </w:r>
      <w:r w:rsidR="00513F6E" w:rsidRPr="004645B5">
        <w:rPr>
          <w:rFonts w:ascii="Times New Roman" w:hAnsi="Times New Roman"/>
          <w:sz w:val="24"/>
          <w:szCs w:val="24"/>
        </w:rPr>
        <w:t xml:space="preserve"> </w:t>
      </w:r>
      <w:r w:rsidRPr="004645B5">
        <w:rPr>
          <w:rFonts w:ascii="Times New Roman" w:hAnsi="Times New Roman"/>
          <w:sz w:val="24"/>
          <w:szCs w:val="24"/>
        </w:rPr>
        <w:t>This final term p</w:t>
      </w:r>
      <w:r w:rsidR="00910097" w:rsidRPr="004645B5">
        <w:rPr>
          <w:rFonts w:ascii="Times New Roman" w:hAnsi="Times New Roman"/>
          <w:sz w:val="24"/>
          <w:szCs w:val="24"/>
        </w:rPr>
        <w:t>resentation</w:t>
      </w:r>
      <w:r w:rsidRPr="004645B5">
        <w:rPr>
          <w:rFonts w:ascii="Times New Roman" w:hAnsi="Times New Roman"/>
          <w:sz w:val="24"/>
          <w:szCs w:val="24"/>
        </w:rPr>
        <w:t xml:space="preserve"> should be </w:t>
      </w:r>
      <w:r w:rsidR="00910097" w:rsidRPr="004645B5">
        <w:rPr>
          <w:rFonts w:ascii="Times New Roman" w:hAnsi="Times New Roman"/>
          <w:sz w:val="24"/>
          <w:szCs w:val="24"/>
        </w:rPr>
        <w:t xml:space="preserve">between 5 to 8 minutes. </w:t>
      </w:r>
    </w:p>
    <w:p w14:paraId="37DB6608" w14:textId="705ECC24" w:rsidR="00F057A5" w:rsidRPr="004645B5" w:rsidRDefault="00F057A5" w:rsidP="000C1785">
      <w:pPr>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5277"/>
        <w:gridCol w:w="1350"/>
        <w:gridCol w:w="985"/>
      </w:tblGrid>
      <w:tr w:rsidR="004645B5" w:rsidRPr="004645B5" w14:paraId="2C0177A1" w14:textId="77777777" w:rsidTr="00170B4D">
        <w:trPr>
          <w:tblHeader/>
        </w:trPr>
        <w:tc>
          <w:tcPr>
            <w:tcW w:w="9350" w:type="dxa"/>
            <w:gridSpan w:val="4"/>
          </w:tcPr>
          <w:p w14:paraId="006B35F4" w14:textId="6B950662" w:rsidR="004645B5" w:rsidRPr="004645B5" w:rsidRDefault="004645B5" w:rsidP="00256195">
            <w:pPr>
              <w:ind w:left="-18"/>
              <w:jc w:val="center"/>
              <w:rPr>
                <w:rFonts w:ascii="Times New Roman" w:hAnsi="Times New Roman"/>
                <w:b/>
                <w:sz w:val="24"/>
                <w:szCs w:val="24"/>
              </w:rPr>
            </w:pPr>
            <w:r w:rsidRPr="004645B5">
              <w:rPr>
                <w:rFonts w:ascii="Times New Roman" w:hAnsi="Times New Roman"/>
                <w:b/>
                <w:bCs/>
                <w:sz w:val="24"/>
                <w:szCs w:val="24"/>
              </w:rPr>
              <w:t>Sample Rubric: Oral Presentation</w:t>
            </w:r>
          </w:p>
        </w:tc>
      </w:tr>
      <w:tr w:rsidR="004645B5" w:rsidRPr="004645B5" w14:paraId="15BE8E2D" w14:textId="77777777" w:rsidTr="00256195">
        <w:trPr>
          <w:tblHeader/>
        </w:trPr>
        <w:tc>
          <w:tcPr>
            <w:tcW w:w="1738" w:type="dxa"/>
          </w:tcPr>
          <w:p w14:paraId="527DAF43" w14:textId="77777777" w:rsidR="004645B5" w:rsidRPr="004645B5" w:rsidRDefault="004645B5" w:rsidP="004645B5">
            <w:pPr>
              <w:ind w:left="-18"/>
              <w:jc w:val="center"/>
              <w:rPr>
                <w:rFonts w:ascii="Times New Roman" w:hAnsi="Times New Roman"/>
                <w:b/>
                <w:sz w:val="24"/>
                <w:szCs w:val="24"/>
              </w:rPr>
            </w:pPr>
          </w:p>
          <w:p w14:paraId="31498CB9" w14:textId="3AB96DE3" w:rsidR="004645B5" w:rsidRPr="004645B5" w:rsidRDefault="004645B5" w:rsidP="004645B5">
            <w:pPr>
              <w:ind w:left="-18"/>
              <w:jc w:val="center"/>
              <w:rPr>
                <w:rFonts w:ascii="Times New Roman" w:hAnsi="Times New Roman"/>
                <w:b/>
                <w:sz w:val="24"/>
                <w:szCs w:val="24"/>
              </w:rPr>
            </w:pPr>
            <w:r w:rsidRPr="004645B5">
              <w:rPr>
                <w:rFonts w:ascii="Times New Roman" w:hAnsi="Times New Roman"/>
                <w:b/>
                <w:sz w:val="24"/>
                <w:szCs w:val="24"/>
              </w:rPr>
              <w:t>Category</w:t>
            </w:r>
          </w:p>
        </w:tc>
        <w:tc>
          <w:tcPr>
            <w:tcW w:w="5277" w:type="dxa"/>
          </w:tcPr>
          <w:p w14:paraId="76B9816B" w14:textId="77777777" w:rsidR="004645B5" w:rsidRPr="004645B5" w:rsidRDefault="004645B5" w:rsidP="004645B5">
            <w:pPr>
              <w:tabs>
                <w:tab w:val="left" w:pos="360"/>
                <w:tab w:val="left" w:pos="720"/>
              </w:tabs>
              <w:ind w:left="-18"/>
              <w:jc w:val="center"/>
              <w:rPr>
                <w:rFonts w:ascii="Times New Roman" w:hAnsi="Times New Roman"/>
                <w:b/>
                <w:sz w:val="24"/>
                <w:szCs w:val="24"/>
              </w:rPr>
            </w:pPr>
          </w:p>
          <w:p w14:paraId="6DA865E7" w14:textId="45A6CB8C" w:rsidR="004645B5" w:rsidRPr="004645B5" w:rsidRDefault="004645B5" w:rsidP="004645B5">
            <w:pPr>
              <w:tabs>
                <w:tab w:val="left" w:pos="360"/>
                <w:tab w:val="left" w:pos="720"/>
              </w:tabs>
              <w:ind w:left="-18"/>
              <w:jc w:val="center"/>
              <w:rPr>
                <w:rFonts w:ascii="Times New Roman" w:hAnsi="Times New Roman"/>
                <w:b/>
                <w:sz w:val="24"/>
                <w:szCs w:val="24"/>
              </w:rPr>
            </w:pPr>
            <w:r w:rsidRPr="004645B5">
              <w:rPr>
                <w:rFonts w:ascii="Times New Roman" w:hAnsi="Times New Roman"/>
                <w:b/>
                <w:sz w:val="24"/>
                <w:szCs w:val="24"/>
              </w:rPr>
              <w:t>Scoring Criteria</w:t>
            </w:r>
          </w:p>
        </w:tc>
        <w:tc>
          <w:tcPr>
            <w:tcW w:w="1350" w:type="dxa"/>
          </w:tcPr>
          <w:p w14:paraId="705A40CE" w14:textId="2ADBA66F" w:rsidR="004645B5" w:rsidRPr="004645B5" w:rsidRDefault="004645B5" w:rsidP="004645B5">
            <w:pPr>
              <w:ind w:left="-18"/>
              <w:jc w:val="center"/>
              <w:rPr>
                <w:rFonts w:ascii="Times New Roman" w:hAnsi="Times New Roman"/>
                <w:b/>
                <w:sz w:val="24"/>
                <w:szCs w:val="24"/>
              </w:rPr>
            </w:pPr>
            <w:r w:rsidRPr="004645B5">
              <w:rPr>
                <w:rFonts w:ascii="Times New Roman" w:hAnsi="Times New Roman"/>
                <w:b/>
                <w:sz w:val="24"/>
                <w:szCs w:val="24"/>
              </w:rPr>
              <w:t>Total Points</w:t>
            </w:r>
          </w:p>
        </w:tc>
        <w:tc>
          <w:tcPr>
            <w:tcW w:w="985" w:type="dxa"/>
          </w:tcPr>
          <w:p w14:paraId="478CAB5E" w14:textId="77777777" w:rsidR="004645B5" w:rsidRPr="004645B5" w:rsidRDefault="004645B5" w:rsidP="004645B5">
            <w:pPr>
              <w:ind w:left="-18"/>
              <w:jc w:val="center"/>
              <w:rPr>
                <w:rFonts w:ascii="Times New Roman" w:hAnsi="Times New Roman"/>
                <w:b/>
                <w:sz w:val="24"/>
                <w:szCs w:val="24"/>
              </w:rPr>
            </w:pPr>
          </w:p>
          <w:p w14:paraId="517522A2" w14:textId="7A971414" w:rsidR="004645B5" w:rsidRPr="004645B5" w:rsidRDefault="004645B5" w:rsidP="004645B5">
            <w:pPr>
              <w:ind w:left="-18"/>
              <w:jc w:val="center"/>
              <w:rPr>
                <w:rFonts w:ascii="Times New Roman" w:hAnsi="Times New Roman"/>
                <w:b/>
                <w:sz w:val="24"/>
                <w:szCs w:val="24"/>
              </w:rPr>
            </w:pPr>
            <w:r w:rsidRPr="004645B5">
              <w:rPr>
                <w:rFonts w:ascii="Times New Roman" w:hAnsi="Times New Roman"/>
                <w:b/>
                <w:sz w:val="24"/>
                <w:szCs w:val="24"/>
              </w:rPr>
              <w:t>Score</w:t>
            </w:r>
          </w:p>
        </w:tc>
      </w:tr>
      <w:tr w:rsidR="004645B5" w:rsidRPr="004645B5" w14:paraId="70C04E87" w14:textId="77777777" w:rsidTr="00256195">
        <w:tc>
          <w:tcPr>
            <w:tcW w:w="1738" w:type="dxa"/>
            <w:vMerge w:val="restart"/>
          </w:tcPr>
          <w:p w14:paraId="4F5738D9" w14:textId="77777777" w:rsidR="004645B5" w:rsidRPr="004645B5" w:rsidRDefault="004645B5" w:rsidP="004645B5">
            <w:pPr>
              <w:spacing w:line="360" w:lineRule="auto"/>
              <w:ind w:left="162"/>
              <w:jc w:val="center"/>
              <w:rPr>
                <w:rFonts w:ascii="Times New Roman" w:hAnsi="Times New Roman"/>
                <w:b/>
                <w:sz w:val="24"/>
                <w:szCs w:val="24"/>
              </w:rPr>
            </w:pPr>
          </w:p>
          <w:p w14:paraId="602CCE9C"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Organization</w:t>
            </w:r>
          </w:p>
          <w:p w14:paraId="31FF1CE0"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(15 points)</w:t>
            </w:r>
          </w:p>
        </w:tc>
        <w:tc>
          <w:tcPr>
            <w:tcW w:w="5277" w:type="dxa"/>
          </w:tcPr>
          <w:p w14:paraId="23038DED"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The type of presentation is appropriate for the topic and audience.</w:t>
            </w:r>
          </w:p>
        </w:tc>
        <w:tc>
          <w:tcPr>
            <w:tcW w:w="1350" w:type="dxa"/>
          </w:tcPr>
          <w:p w14:paraId="5A687AB0"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7537979D"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6C4F4749" w14:textId="77777777" w:rsidTr="00256195">
        <w:tc>
          <w:tcPr>
            <w:tcW w:w="1738" w:type="dxa"/>
            <w:vMerge/>
          </w:tcPr>
          <w:p w14:paraId="1C9191D9"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1794EE9A"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Information is presented in a logical sequence.</w:t>
            </w:r>
          </w:p>
        </w:tc>
        <w:tc>
          <w:tcPr>
            <w:tcW w:w="1350" w:type="dxa"/>
          </w:tcPr>
          <w:p w14:paraId="47924956"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52143558"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7DEC423D" w14:textId="77777777" w:rsidTr="00256195">
        <w:tc>
          <w:tcPr>
            <w:tcW w:w="1738" w:type="dxa"/>
            <w:vMerge/>
          </w:tcPr>
          <w:p w14:paraId="386E9EF3"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06D4AB9E"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Presentation appropriately cites requisite number of references.</w:t>
            </w:r>
          </w:p>
        </w:tc>
        <w:tc>
          <w:tcPr>
            <w:tcW w:w="1350" w:type="dxa"/>
          </w:tcPr>
          <w:p w14:paraId="27C88FFC"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54488A3E"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06EE6705" w14:textId="77777777" w:rsidTr="00256195">
        <w:tc>
          <w:tcPr>
            <w:tcW w:w="1738" w:type="dxa"/>
            <w:vMerge w:val="restart"/>
          </w:tcPr>
          <w:p w14:paraId="6BB61691" w14:textId="77777777" w:rsidR="004645B5" w:rsidRPr="004645B5" w:rsidRDefault="004645B5" w:rsidP="004645B5">
            <w:pPr>
              <w:spacing w:line="360" w:lineRule="auto"/>
              <w:ind w:left="162"/>
              <w:jc w:val="center"/>
              <w:rPr>
                <w:rFonts w:ascii="Times New Roman" w:hAnsi="Times New Roman"/>
                <w:b/>
                <w:sz w:val="24"/>
                <w:szCs w:val="24"/>
              </w:rPr>
            </w:pPr>
          </w:p>
          <w:p w14:paraId="438CB4FB" w14:textId="77777777" w:rsidR="004645B5" w:rsidRPr="004645B5" w:rsidRDefault="004645B5" w:rsidP="004645B5">
            <w:pPr>
              <w:spacing w:line="360" w:lineRule="auto"/>
              <w:ind w:left="162"/>
              <w:jc w:val="center"/>
              <w:rPr>
                <w:rFonts w:ascii="Times New Roman" w:hAnsi="Times New Roman"/>
                <w:b/>
                <w:sz w:val="24"/>
                <w:szCs w:val="24"/>
              </w:rPr>
            </w:pPr>
          </w:p>
          <w:p w14:paraId="0807E837" w14:textId="77777777" w:rsidR="004645B5" w:rsidRPr="004645B5" w:rsidRDefault="004645B5" w:rsidP="004645B5">
            <w:pPr>
              <w:spacing w:line="360" w:lineRule="auto"/>
              <w:ind w:left="162"/>
              <w:jc w:val="center"/>
              <w:rPr>
                <w:rFonts w:ascii="Times New Roman" w:hAnsi="Times New Roman"/>
                <w:b/>
                <w:sz w:val="24"/>
                <w:szCs w:val="24"/>
              </w:rPr>
            </w:pPr>
          </w:p>
          <w:p w14:paraId="32643017"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Content</w:t>
            </w:r>
          </w:p>
          <w:p w14:paraId="4895BF57"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(45 points)</w:t>
            </w:r>
          </w:p>
        </w:tc>
        <w:tc>
          <w:tcPr>
            <w:tcW w:w="5277" w:type="dxa"/>
          </w:tcPr>
          <w:p w14:paraId="33DA5668"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Introduction is attention-getting, lays out the problem well, and establishes a framework for the rest of the presentation.</w:t>
            </w:r>
          </w:p>
        </w:tc>
        <w:tc>
          <w:tcPr>
            <w:tcW w:w="1350" w:type="dxa"/>
          </w:tcPr>
          <w:p w14:paraId="5A31998A"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3BDC2118"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4A20ED5B" w14:textId="77777777" w:rsidTr="00256195">
        <w:tc>
          <w:tcPr>
            <w:tcW w:w="1738" w:type="dxa"/>
            <w:vMerge/>
          </w:tcPr>
          <w:p w14:paraId="02F2E15E"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3ABC8F9E"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Technical terms are well-defined in language appropriate for the target audience.</w:t>
            </w:r>
          </w:p>
        </w:tc>
        <w:tc>
          <w:tcPr>
            <w:tcW w:w="1350" w:type="dxa"/>
          </w:tcPr>
          <w:p w14:paraId="6EDE6A47"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65A01A61"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1187001A" w14:textId="77777777" w:rsidTr="00256195">
        <w:tc>
          <w:tcPr>
            <w:tcW w:w="1738" w:type="dxa"/>
            <w:vMerge/>
          </w:tcPr>
          <w:p w14:paraId="6C3E8809"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35F5A227"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Presentation contains accurate information.</w:t>
            </w:r>
          </w:p>
        </w:tc>
        <w:tc>
          <w:tcPr>
            <w:tcW w:w="1350" w:type="dxa"/>
          </w:tcPr>
          <w:p w14:paraId="2B5A86C3"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10</w:t>
            </w:r>
          </w:p>
        </w:tc>
        <w:tc>
          <w:tcPr>
            <w:tcW w:w="985" w:type="dxa"/>
          </w:tcPr>
          <w:p w14:paraId="4AF0C373"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29BB7740" w14:textId="77777777" w:rsidTr="00256195">
        <w:tc>
          <w:tcPr>
            <w:tcW w:w="1738" w:type="dxa"/>
            <w:vMerge/>
            <w:shd w:val="clear" w:color="auto" w:fill="auto"/>
          </w:tcPr>
          <w:p w14:paraId="031B9973"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54DA8680"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Material included is relevant to the overall message/purpose.</w:t>
            </w:r>
          </w:p>
        </w:tc>
        <w:tc>
          <w:tcPr>
            <w:tcW w:w="1350" w:type="dxa"/>
          </w:tcPr>
          <w:p w14:paraId="5E66BF68"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10</w:t>
            </w:r>
          </w:p>
        </w:tc>
        <w:tc>
          <w:tcPr>
            <w:tcW w:w="985" w:type="dxa"/>
          </w:tcPr>
          <w:p w14:paraId="26C9E0A2"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796D26A7" w14:textId="77777777" w:rsidTr="00256195">
        <w:tc>
          <w:tcPr>
            <w:tcW w:w="1738" w:type="dxa"/>
            <w:vMerge/>
            <w:shd w:val="clear" w:color="auto" w:fill="auto"/>
          </w:tcPr>
          <w:p w14:paraId="17DAA845" w14:textId="77777777" w:rsidR="004645B5" w:rsidRPr="004645B5" w:rsidRDefault="004645B5" w:rsidP="004645B5">
            <w:pPr>
              <w:spacing w:line="360" w:lineRule="auto"/>
              <w:ind w:left="162"/>
              <w:jc w:val="center"/>
              <w:rPr>
                <w:rFonts w:ascii="Times New Roman" w:hAnsi="Times New Roman"/>
                <w:b/>
                <w:sz w:val="24"/>
                <w:szCs w:val="24"/>
              </w:rPr>
            </w:pPr>
          </w:p>
        </w:tc>
        <w:tc>
          <w:tcPr>
            <w:tcW w:w="5277" w:type="dxa"/>
          </w:tcPr>
          <w:p w14:paraId="3A7626A0"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Appropriate amount of material is prepared, and points made reflect well their relative importance.</w:t>
            </w:r>
          </w:p>
        </w:tc>
        <w:tc>
          <w:tcPr>
            <w:tcW w:w="1350" w:type="dxa"/>
          </w:tcPr>
          <w:p w14:paraId="61B48D82"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10</w:t>
            </w:r>
          </w:p>
        </w:tc>
        <w:tc>
          <w:tcPr>
            <w:tcW w:w="985" w:type="dxa"/>
          </w:tcPr>
          <w:p w14:paraId="66A595B5" w14:textId="77777777" w:rsidR="004645B5" w:rsidRPr="004645B5" w:rsidRDefault="004645B5" w:rsidP="004645B5">
            <w:pPr>
              <w:spacing w:line="360" w:lineRule="auto"/>
              <w:ind w:left="18"/>
              <w:rPr>
                <w:rFonts w:ascii="Times New Roman" w:hAnsi="Times New Roman"/>
                <w:sz w:val="24"/>
                <w:szCs w:val="24"/>
              </w:rPr>
            </w:pPr>
          </w:p>
        </w:tc>
      </w:tr>
      <w:tr w:rsidR="004645B5" w:rsidRPr="004645B5" w14:paraId="0C1801C2" w14:textId="77777777" w:rsidTr="00256195">
        <w:tc>
          <w:tcPr>
            <w:tcW w:w="1738" w:type="dxa"/>
            <w:vMerge/>
            <w:shd w:val="clear" w:color="auto" w:fill="auto"/>
          </w:tcPr>
          <w:p w14:paraId="6B70D611"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62D13EB0"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There is an obvious conclusion summarizing the presentation.</w:t>
            </w:r>
          </w:p>
        </w:tc>
        <w:tc>
          <w:tcPr>
            <w:tcW w:w="1350" w:type="dxa"/>
          </w:tcPr>
          <w:p w14:paraId="105ED12A"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208AE8F7"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03068E28" w14:textId="77777777" w:rsidTr="00256195">
        <w:tc>
          <w:tcPr>
            <w:tcW w:w="1738" w:type="dxa"/>
            <w:vMerge w:val="restart"/>
            <w:shd w:val="clear" w:color="auto" w:fill="auto"/>
          </w:tcPr>
          <w:p w14:paraId="10082188" w14:textId="77777777" w:rsidR="004645B5" w:rsidRPr="004645B5" w:rsidRDefault="004645B5" w:rsidP="004645B5">
            <w:pPr>
              <w:spacing w:line="360" w:lineRule="auto"/>
              <w:ind w:left="162"/>
              <w:jc w:val="center"/>
              <w:rPr>
                <w:rFonts w:ascii="Times New Roman" w:hAnsi="Times New Roman"/>
                <w:b/>
                <w:sz w:val="24"/>
                <w:szCs w:val="24"/>
              </w:rPr>
            </w:pPr>
          </w:p>
          <w:p w14:paraId="22FB1EC6" w14:textId="77777777" w:rsidR="004645B5" w:rsidRPr="004645B5" w:rsidRDefault="004645B5" w:rsidP="004645B5">
            <w:pPr>
              <w:spacing w:line="360" w:lineRule="auto"/>
              <w:ind w:left="162"/>
              <w:jc w:val="center"/>
              <w:rPr>
                <w:rFonts w:ascii="Times New Roman" w:hAnsi="Times New Roman"/>
                <w:b/>
                <w:sz w:val="24"/>
                <w:szCs w:val="24"/>
              </w:rPr>
            </w:pPr>
          </w:p>
          <w:p w14:paraId="16D84688" w14:textId="77777777" w:rsidR="004645B5" w:rsidRPr="004645B5" w:rsidRDefault="004645B5" w:rsidP="004645B5">
            <w:pPr>
              <w:spacing w:line="360" w:lineRule="auto"/>
              <w:ind w:left="162"/>
              <w:jc w:val="center"/>
              <w:rPr>
                <w:rFonts w:ascii="Times New Roman" w:hAnsi="Times New Roman"/>
                <w:b/>
                <w:sz w:val="24"/>
                <w:szCs w:val="24"/>
              </w:rPr>
            </w:pPr>
          </w:p>
          <w:p w14:paraId="02169684"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Presentation</w:t>
            </w:r>
          </w:p>
          <w:p w14:paraId="379907E4" w14:textId="77777777" w:rsidR="004645B5" w:rsidRPr="004645B5" w:rsidRDefault="004645B5" w:rsidP="004645B5">
            <w:pPr>
              <w:spacing w:line="360" w:lineRule="auto"/>
              <w:ind w:left="162"/>
              <w:jc w:val="center"/>
              <w:rPr>
                <w:rFonts w:asciiTheme="minorHAnsi" w:hAnsiTheme="minorHAnsi" w:cstheme="minorHAnsi"/>
                <w:b/>
                <w:sz w:val="24"/>
                <w:szCs w:val="24"/>
              </w:rPr>
            </w:pPr>
            <w:r w:rsidRPr="004645B5">
              <w:rPr>
                <w:rFonts w:ascii="Times New Roman" w:hAnsi="Times New Roman"/>
                <w:b/>
                <w:sz w:val="24"/>
                <w:szCs w:val="24"/>
              </w:rPr>
              <w:t>(40 points)</w:t>
            </w:r>
          </w:p>
        </w:tc>
        <w:tc>
          <w:tcPr>
            <w:tcW w:w="5277" w:type="dxa"/>
          </w:tcPr>
          <w:p w14:paraId="04D089AE"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Speaker maintains good eye contact with the audience and is appropriately animated (e.g., gestures, moving around, etc.).</w:t>
            </w:r>
          </w:p>
        </w:tc>
        <w:tc>
          <w:tcPr>
            <w:tcW w:w="1350" w:type="dxa"/>
          </w:tcPr>
          <w:p w14:paraId="4F3E8624"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2CACFA2E"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3B15F2F8" w14:textId="77777777" w:rsidTr="00256195">
        <w:tc>
          <w:tcPr>
            <w:tcW w:w="1738" w:type="dxa"/>
            <w:vMerge/>
            <w:shd w:val="clear" w:color="auto" w:fill="auto"/>
          </w:tcPr>
          <w:p w14:paraId="2D884709"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6019E815"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Speaker uses a clear, audible voice.</w:t>
            </w:r>
          </w:p>
        </w:tc>
        <w:tc>
          <w:tcPr>
            <w:tcW w:w="1350" w:type="dxa"/>
          </w:tcPr>
          <w:p w14:paraId="5CE946DE"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7C50994C"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1844823D" w14:textId="77777777" w:rsidTr="00256195">
        <w:tc>
          <w:tcPr>
            <w:tcW w:w="1738" w:type="dxa"/>
            <w:vMerge/>
            <w:shd w:val="clear" w:color="auto" w:fill="auto"/>
          </w:tcPr>
          <w:p w14:paraId="5416DF65"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0C851497"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Delivery is poised, controlled, and smooth.</w:t>
            </w:r>
          </w:p>
        </w:tc>
        <w:tc>
          <w:tcPr>
            <w:tcW w:w="1350" w:type="dxa"/>
          </w:tcPr>
          <w:p w14:paraId="687391BC"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34AAD1EF"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118A7626" w14:textId="77777777" w:rsidTr="00256195">
        <w:tc>
          <w:tcPr>
            <w:tcW w:w="1738" w:type="dxa"/>
            <w:vMerge/>
            <w:shd w:val="clear" w:color="auto" w:fill="auto"/>
          </w:tcPr>
          <w:p w14:paraId="17450B6B"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4ED3D69F"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Good language skills and pronunciation are used.</w:t>
            </w:r>
          </w:p>
        </w:tc>
        <w:tc>
          <w:tcPr>
            <w:tcW w:w="1350" w:type="dxa"/>
          </w:tcPr>
          <w:p w14:paraId="2FDD67EE" w14:textId="77777777" w:rsidR="004645B5" w:rsidRPr="004645B5" w:rsidRDefault="004645B5" w:rsidP="004645B5">
            <w:pPr>
              <w:spacing w:line="360" w:lineRule="auto"/>
              <w:ind w:left="0"/>
              <w:jc w:val="center"/>
              <w:rPr>
                <w:rFonts w:asciiTheme="minorHAnsi" w:hAnsiTheme="minorHAnsi" w:cstheme="minorHAnsi"/>
                <w:sz w:val="24"/>
                <w:szCs w:val="24"/>
              </w:rPr>
            </w:pPr>
            <w:r w:rsidRPr="004645B5">
              <w:rPr>
                <w:rFonts w:asciiTheme="minorHAnsi" w:hAnsiTheme="minorHAnsi" w:cstheme="minorHAnsi"/>
                <w:sz w:val="24"/>
                <w:szCs w:val="24"/>
              </w:rPr>
              <w:t>5</w:t>
            </w:r>
          </w:p>
        </w:tc>
        <w:tc>
          <w:tcPr>
            <w:tcW w:w="985" w:type="dxa"/>
          </w:tcPr>
          <w:p w14:paraId="5BE8EAF4"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344E6DCF" w14:textId="77777777" w:rsidTr="00256195">
        <w:tc>
          <w:tcPr>
            <w:tcW w:w="1738" w:type="dxa"/>
            <w:vMerge/>
            <w:shd w:val="clear" w:color="auto" w:fill="auto"/>
          </w:tcPr>
          <w:p w14:paraId="07E34BAD"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35DAE458"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Visual aids are well prepared, informative, effective, and not distracting.</w:t>
            </w:r>
          </w:p>
        </w:tc>
        <w:tc>
          <w:tcPr>
            <w:tcW w:w="1350" w:type="dxa"/>
          </w:tcPr>
          <w:p w14:paraId="2976DC29"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4FE8E2B7"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0A4A6415" w14:textId="77777777" w:rsidTr="00256195">
        <w:tc>
          <w:tcPr>
            <w:tcW w:w="1738" w:type="dxa"/>
            <w:vMerge/>
            <w:shd w:val="clear" w:color="auto" w:fill="auto"/>
          </w:tcPr>
          <w:p w14:paraId="3FD7642F"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452B2B93"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Length of presentation is within the assigned time limits.</w:t>
            </w:r>
          </w:p>
        </w:tc>
        <w:tc>
          <w:tcPr>
            <w:tcW w:w="1350" w:type="dxa"/>
          </w:tcPr>
          <w:p w14:paraId="243391B4"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5</w:t>
            </w:r>
          </w:p>
        </w:tc>
        <w:tc>
          <w:tcPr>
            <w:tcW w:w="985" w:type="dxa"/>
          </w:tcPr>
          <w:p w14:paraId="69695E0F"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15013794" w14:textId="77777777" w:rsidTr="00256195">
        <w:tc>
          <w:tcPr>
            <w:tcW w:w="1738" w:type="dxa"/>
            <w:vMerge/>
            <w:shd w:val="clear" w:color="auto" w:fill="auto"/>
          </w:tcPr>
          <w:p w14:paraId="62EE2C0E" w14:textId="77777777" w:rsidR="004645B5" w:rsidRPr="004645B5" w:rsidRDefault="004645B5" w:rsidP="004645B5">
            <w:pPr>
              <w:spacing w:line="360" w:lineRule="auto"/>
              <w:ind w:left="162"/>
              <w:jc w:val="center"/>
              <w:rPr>
                <w:rFonts w:asciiTheme="minorHAnsi" w:hAnsiTheme="minorHAnsi" w:cstheme="minorHAnsi"/>
                <w:b/>
                <w:sz w:val="24"/>
                <w:szCs w:val="24"/>
              </w:rPr>
            </w:pPr>
          </w:p>
        </w:tc>
        <w:tc>
          <w:tcPr>
            <w:tcW w:w="5277" w:type="dxa"/>
          </w:tcPr>
          <w:p w14:paraId="661CF84A" w14:textId="77777777" w:rsidR="004645B5" w:rsidRPr="004645B5" w:rsidRDefault="004645B5" w:rsidP="004645B5">
            <w:pPr>
              <w:tabs>
                <w:tab w:val="left" w:pos="360"/>
                <w:tab w:val="left" w:pos="720"/>
              </w:tabs>
              <w:ind w:left="0"/>
              <w:rPr>
                <w:rFonts w:ascii="Times New Roman" w:hAnsi="Times New Roman"/>
                <w:sz w:val="24"/>
                <w:szCs w:val="24"/>
              </w:rPr>
            </w:pPr>
            <w:r w:rsidRPr="004645B5">
              <w:rPr>
                <w:rFonts w:ascii="Times New Roman" w:hAnsi="Times New Roman"/>
                <w:sz w:val="24"/>
                <w:szCs w:val="24"/>
              </w:rPr>
              <w:t>Information was well communicated.</w:t>
            </w:r>
          </w:p>
        </w:tc>
        <w:tc>
          <w:tcPr>
            <w:tcW w:w="1350" w:type="dxa"/>
          </w:tcPr>
          <w:p w14:paraId="006E1B9C" w14:textId="77777777" w:rsidR="004645B5" w:rsidRPr="004645B5" w:rsidRDefault="004645B5" w:rsidP="004645B5">
            <w:pPr>
              <w:spacing w:line="360" w:lineRule="auto"/>
              <w:ind w:left="0"/>
              <w:jc w:val="center"/>
              <w:rPr>
                <w:rFonts w:ascii="Times New Roman" w:hAnsi="Times New Roman"/>
                <w:sz w:val="24"/>
                <w:szCs w:val="24"/>
              </w:rPr>
            </w:pPr>
            <w:r w:rsidRPr="004645B5">
              <w:rPr>
                <w:rFonts w:ascii="Times New Roman" w:hAnsi="Times New Roman"/>
                <w:sz w:val="24"/>
                <w:szCs w:val="24"/>
              </w:rPr>
              <w:t>10</w:t>
            </w:r>
          </w:p>
        </w:tc>
        <w:tc>
          <w:tcPr>
            <w:tcW w:w="985" w:type="dxa"/>
          </w:tcPr>
          <w:p w14:paraId="1B25D24B" w14:textId="77777777" w:rsidR="004645B5" w:rsidRPr="004645B5" w:rsidRDefault="004645B5" w:rsidP="004645B5">
            <w:pPr>
              <w:spacing w:line="360" w:lineRule="auto"/>
              <w:ind w:left="18"/>
              <w:rPr>
                <w:rFonts w:asciiTheme="minorHAnsi" w:hAnsiTheme="minorHAnsi" w:cstheme="minorHAnsi"/>
                <w:sz w:val="24"/>
                <w:szCs w:val="24"/>
              </w:rPr>
            </w:pPr>
          </w:p>
        </w:tc>
      </w:tr>
      <w:tr w:rsidR="004645B5" w:rsidRPr="004645B5" w14:paraId="692A8C4A" w14:textId="77777777" w:rsidTr="00256195">
        <w:tc>
          <w:tcPr>
            <w:tcW w:w="1738" w:type="dxa"/>
          </w:tcPr>
          <w:p w14:paraId="6ABDEDCF" w14:textId="77777777" w:rsidR="004645B5" w:rsidRPr="004645B5" w:rsidRDefault="004645B5" w:rsidP="004645B5">
            <w:pPr>
              <w:spacing w:line="360" w:lineRule="auto"/>
              <w:ind w:left="162"/>
              <w:jc w:val="center"/>
              <w:rPr>
                <w:rFonts w:ascii="Times New Roman" w:hAnsi="Times New Roman"/>
                <w:b/>
                <w:sz w:val="24"/>
                <w:szCs w:val="24"/>
              </w:rPr>
            </w:pPr>
            <w:r w:rsidRPr="004645B5">
              <w:rPr>
                <w:rFonts w:ascii="Times New Roman" w:hAnsi="Times New Roman"/>
                <w:b/>
                <w:sz w:val="24"/>
                <w:szCs w:val="24"/>
              </w:rPr>
              <w:t>Score</w:t>
            </w:r>
          </w:p>
        </w:tc>
        <w:tc>
          <w:tcPr>
            <w:tcW w:w="5277" w:type="dxa"/>
          </w:tcPr>
          <w:p w14:paraId="135919DF" w14:textId="77777777" w:rsidR="004645B5" w:rsidRPr="004645B5" w:rsidRDefault="004645B5" w:rsidP="004645B5">
            <w:pPr>
              <w:tabs>
                <w:tab w:val="left" w:pos="360"/>
                <w:tab w:val="left" w:pos="720"/>
              </w:tabs>
              <w:spacing w:line="360" w:lineRule="auto"/>
              <w:jc w:val="center"/>
              <w:rPr>
                <w:rFonts w:ascii="Times New Roman" w:hAnsi="Times New Roman"/>
                <w:b/>
                <w:sz w:val="24"/>
                <w:szCs w:val="24"/>
              </w:rPr>
            </w:pPr>
            <w:r w:rsidRPr="004645B5">
              <w:rPr>
                <w:rFonts w:ascii="Times New Roman" w:hAnsi="Times New Roman"/>
                <w:b/>
                <w:sz w:val="24"/>
                <w:szCs w:val="24"/>
              </w:rPr>
              <w:t>Total Points</w:t>
            </w:r>
          </w:p>
        </w:tc>
        <w:tc>
          <w:tcPr>
            <w:tcW w:w="1350" w:type="dxa"/>
          </w:tcPr>
          <w:p w14:paraId="5C423EF3" w14:textId="77777777" w:rsidR="004645B5" w:rsidRPr="004645B5" w:rsidRDefault="004645B5" w:rsidP="004645B5">
            <w:pPr>
              <w:spacing w:line="360" w:lineRule="auto"/>
              <w:ind w:left="0"/>
              <w:jc w:val="center"/>
              <w:rPr>
                <w:rFonts w:ascii="Times New Roman" w:hAnsi="Times New Roman"/>
                <w:b/>
                <w:sz w:val="24"/>
                <w:szCs w:val="24"/>
              </w:rPr>
            </w:pPr>
            <w:r w:rsidRPr="004645B5">
              <w:rPr>
                <w:rFonts w:ascii="Times New Roman" w:hAnsi="Times New Roman"/>
                <w:b/>
                <w:sz w:val="24"/>
                <w:szCs w:val="24"/>
              </w:rPr>
              <w:t>100</w:t>
            </w:r>
          </w:p>
        </w:tc>
        <w:tc>
          <w:tcPr>
            <w:tcW w:w="985" w:type="dxa"/>
          </w:tcPr>
          <w:p w14:paraId="7475E04B" w14:textId="77777777" w:rsidR="004645B5" w:rsidRPr="004645B5" w:rsidRDefault="004645B5" w:rsidP="004645B5">
            <w:pPr>
              <w:spacing w:line="360" w:lineRule="auto"/>
              <w:ind w:left="18"/>
              <w:rPr>
                <w:rFonts w:asciiTheme="minorHAnsi" w:hAnsiTheme="minorHAnsi" w:cstheme="minorHAnsi"/>
                <w:b/>
                <w:sz w:val="24"/>
                <w:szCs w:val="24"/>
              </w:rPr>
            </w:pPr>
          </w:p>
        </w:tc>
      </w:tr>
    </w:tbl>
    <w:p w14:paraId="1AC41B7A" w14:textId="77777777" w:rsidR="00F057A5" w:rsidRPr="004645B5" w:rsidRDefault="00F057A5" w:rsidP="000C1785">
      <w:pPr>
        <w:ind w:left="0"/>
        <w:rPr>
          <w:rFonts w:ascii="Times New Roman" w:hAnsi="Times New Roman"/>
          <w:sz w:val="24"/>
          <w:szCs w:val="24"/>
        </w:rPr>
      </w:pPr>
    </w:p>
    <w:p w14:paraId="444EC780" w14:textId="25E4EA79" w:rsidR="00B162BD" w:rsidRPr="004645B5" w:rsidRDefault="00B162BD" w:rsidP="00F3195C">
      <w:pPr>
        <w:ind w:left="0"/>
        <w:rPr>
          <w:rFonts w:ascii="Times New Roman" w:hAnsi="Times New Roman"/>
          <w:sz w:val="24"/>
          <w:szCs w:val="24"/>
        </w:rPr>
      </w:pPr>
    </w:p>
    <w:sectPr w:rsidR="00B162BD" w:rsidRPr="004645B5" w:rsidSect="00711A4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BFBE" w14:textId="77777777" w:rsidR="00C32EAF" w:rsidRDefault="00C32EAF" w:rsidP="00CE2C21">
      <w:r>
        <w:separator/>
      </w:r>
    </w:p>
  </w:endnote>
  <w:endnote w:type="continuationSeparator" w:id="0">
    <w:p w14:paraId="0EEF2D48" w14:textId="77777777" w:rsidR="00C32EAF" w:rsidRDefault="00C32EAF" w:rsidP="00C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26469"/>
      <w:docPartObj>
        <w:docPartGallery w:val="Page Numbers (Bottom of Page)"/>
        <w:docPartUnique/>
      </w:docPartObj>
    </w:sdtPr>
    <w:sdtEndPr>
      <w:rPr>
        <w:rFonts w:ascii="Times New Roman" w:hAnsi="Times New Roman"/>
      </w:rPr>
    </w:sdtEndPr>
    <w:sdtContent>
      <w:p w14:paraId="0F7A2C7E" w14:textId="43386910" w:rsidR="00584D6A" w:rsidRPr="00CD1FD3" w:rsidRDefault="00584D6A"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Pr>
            <w:rFonts w:ascii="Times New Roman" w:hAnsi="Times New Roman"/>
            <w:noProof/>
          </w:rPr>
          <w:t>11</w:t>
        </w:r>
        <w:r w:rsidRPr="00CD1FD3">
          <w:rPr>
            <w:rFonts w:ascii="Times New Roman" w:hAnsi="Times New Roman"/>
            <w:noProof/>
          </w:rPr>
          <w:fldChar w:fldCharType="end"/>
        </w:r>
      </w:p>
    </w:sdtContent>
  </w:sdt>
  <w:p w14:paraId="5D0995D1" w14:textId="77777777" w:rsidR="00584D6A" w:rsidRDefault="0058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E5B7" w14:textId="77777777" w:rsidR="00C32EAF" w:rsidRDefault="00C32EAF" w:rsidP="00CE2C21">
      <w:r>
        <w:separator/>
      </w:r>
    </w:p>
  </w:footnote>
  <w:footnote w:type="continuationSeparator" w:id="0">
    <w:p w14:paraId="3CB0555F" w14:textId="77777777" w:rsidR="00C32EAF" w:rsidRDefault="00C32EAF" w:rsidP="00CE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FE9"/>
    <w:multiLevelType w:val="hybridMultilevel"/>
    <w:tmpl w:val="82AC75B2"/>
    <w:lvl w:ilvl="0" w:tplc="31B6878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D44CBB"/>
    <w:multiLevelType w:val="hybridMultilevel"/>
    <w:tmpl w:val="D7348BF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24440CB9"/>
    <w:multiLevelType w:val="hybridMultilevel"/>
    <w:tmpl w:val="5FD25AA2"/>
    <w:lvl w:ilvl="0" w:tplc="0409000F">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52F02"/>
    <w:multiLevelType w:val="hybridMultilevel"/>
    <w:tmpl w:val="6C402F0C"/>
    <w:lvl w:ilvl="0" w:tplc="EAF8D87E">
      <w:start w:val="1"/>
      <w:numFmt w:val="decimal"/>
      <w:lvlText w:val="%1."/>
      <w:lvlJc w:val="left"/>
      <w:pPr>
        <w:ind w:left="720" w:hanging="360"/>
      </w:pPr>
      <w:rPr>
        <w:rFonts w:eastAsia="Trebuchet MS" w:hint="default"/>
        <w:color w:val="222222"/>
      </w:rPr>
    </w:lvl>
    <w:lvl w:ilvl="1" w:tplc="30A6CF30">
      <w:start w:val="1"/>
      <w:numFmt w:val="lowerLetter"/>
      <w:lvlText w:val="%2."/>
      <w:lvlJc w:val="left"/>
      <w:pPr>
        <w:ind w:left="1440" w:hanging="360"/>
      </w:pPr>
      <w:rPr>
        <w:rFonts w:eastAsia="Trebuchet MS" w:hint="default"/>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27E70"/>
    <w:multiLevelType w:val="hybridMultilevel"/>
    <w:tmpl w:val="DDCA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942AE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8A18D2"/>
    <w:multiLevelType w:val="hybridMultilevel"/>
    <w:tmpl w:val="CEECBD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837063"/>
    <w:multiLevelType w:val="hybridMultilevel"/>
    <w:tmpl w:val="BCBCF5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6DDF58C4"/>
    <w:multiLevelType w:val="hybridMultilevel"/>
    <w:tmpl w:val="251E69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76B97968"/>
    <w:multiLevelType w:val="hybridMultilevel"/>
    <w:tmpl w:val="1710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00AFB"/>
    <w:multiLevelType w:val="hybridMultilevel"/>
    <w:tmpl w:val="013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D74B1"/>
    <w:multiLevelType w:val="hybridMultilevel"/>
    <w:tmpl w:val="13D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9"/>
  </w:num>
  <w:num w:numId="6">
    <w:abstractNumId w:val="1"/>
  </w:num>
  <w:num w:numId="7">
    <w:abstractNumId w:val="8"/>
  </w:num>
  <w:num w:numId="8">
    <w:abstractNumId w:val="2"/>
  </w:num>
  <w:num w:numId="9">
    <w:abstractNumId w:val="6"/>
  </w:num>
  <w:num w:numId="10">
    <w:abstractNumId w:val="12"/>
  </w:num>
  <w:num w:numId="11">
    <w:abstractNumId w:val="0"/>
  </w:num>
  <w:num w:numId="12">
    <w:abstractNumId w:val="13"/>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1"/>
    <w:rsid w:val="00000E62"/>
    <w:rsid w:val="00001340"/>
    <w:rsid w:val="0001117A"/>
    <w:rsid w:val="00011D81"/>
    <w:rsid w:val="00012A06"/>
    <w:rsid w:val="00024ED8"/>
    <w:rsid w:val="000275F7"/>
    <w:rsid w:val="000435FC"/>
    <w:rsid w:val="00046203"/>
    <w:rsid w:val="000464C2"/>
    <w:rsid w:val="0005304F"/>
    <w:rsid w:val="00054983"/>
    <w:rsid w:val="00056322"/>
    <w:rsid w:val="000637F5"/>
    <w:rsid w:val="00063B4E"/>
    <w:rsid w:val="000674D6"/>
    <w:rsid w:val="000766E2"/>
    <w:rsid w:val="000818A9"/>
    <w:rsid w:val="00081E25"/>
    <w:rsid w:val="00084141"/>
    <w:rsid w:val="000866D3"/>
    <w:rsid w:val="00086BD8"/>
    <w:rsid w:val="0009403E"/>
    <w:rsid w:val="000946B5"/>
    <w:rsid w:val="00095771"/>
    <w:rsid w:val="000A6340"/>
    <w:rsid w:val="000B74C6"/>
    <w:rsid w:val="000C1785"/>
    <w:rsid w:val="000C5BC5"/>
    <w:rsid w:val="000C7419"/>
    <w:rsid w:val="000D3A3B"/>
    <w:rsid w:val="000D3BAA"/>
    <w:rsid w:val="000E0877"/>
    <w:rsid w:val="000E3BA1"/>
    <w:rsid w:val="000F4D36"/>
    <w:rsid w:val="000F5CA4"/>
    <w:rsid w:val="00103CA2"/>
    <w:rsid w:val="00107FC1"/>
    <w:rsid w:val="00111ED6"/>
    <w:rsid w:val="0012053D"/>
    <w:rsid w:val="001206AD"/>
    <w:rsid w:val="0013076C"/>
    <w:rsid w:val="001320E8"/>
    <w:rsid w:val="00140C72"/>
    <w:rsid w:val="001430A4"/>
    <w:rsid w:val="00147450"/>
    <w:rsid w:val="001506B7"/>
    <w:rsid w:val="00160724"/>
    <w:rsid w:val="00164A08"/>
    <w:rsid w:val="00170B4D"/>
    <w:rsid w:val="001766A6"/>
    <w:rsid w:val="001820E6"/>
    <w:rsid w:val="001870F2"/>
    <w:rsid w:val="0019209C"/>
    <w:rsid w:val="00194DFD"/>
    <w:rsid w:val="00195591"/>
    <w:rsid w:val="001964AF"/>
    <w:rsid w:val="00197315"/>
    <w:rsid w:val="001A2D63"/>
    <w:rsid w:val="001A7DFA"/>
    <w:rsid w:val="001B30E8"/>
    <w:rsid w:val="001B5DC2"/>
    <w:rsid w:val="001C51D3"/>
    <w:rsid w:val="001D6D28"/>
    <w:rsid w:val="001E5821"/>
    <w:rsid w:val="001E5D93"/>
    <w:rsid w:val="001E719B"/>
    <w:rsid w:val="001F2D16"/>
    <w:rsid w:val="0020335C"/>
    <w:rsid w:val="00206B35"/>
    <w:rsid w:val="00221EE1"/>
    <w:rsid w:val="00223C04"/>
    <w:rsid w:val="0022795D"/>
    <w:rsid w:val="002351D3"/>
    <w:rsid w:val="00237713"/>
    <w:rsid w:val="00246C90"/>
    <w:rsid w:val="00250125"/>
    <w:rsid w:val="00256195"/>
    <w:rsid w:val="00275DC9"/>
    <w:rsid w:val="00277D83"/>
    <w:rsid w:val="00283906"/>
    <w:rsid w:val="002860EC"/>
    <w:rsid w:val="002939D4"/>
    <w:rsid w:val="002977B2"/>
    <w:rsid w:val="002A793E"/>
    <w:rsid w:val="002B5C07"/>
    <w:rsid w:val="002D2BF5"/>
    <w:rsid w:val="002D3A24"/>
    <w:rsid w:val="002D3BA1"/>
    <w:rsid w:val="002D64D6"/>
    <w:rsid w:val="002E4CCE"/>
    <w:rsid w:val="002F0336"/>
    <w:rsid w:val="002F3B2E"/>
    <w:rsid w:val="002F4661"/>
    <w:rsid w:val="002F5ABA"/>
    <w:rsid w:val="00305530"/>
    <w:rsid w:val="003231CD"/>
    <w:rsid w:val="00325CC6"/>
    <w:rsid w:val="00347460"/>
    <w:rsid w:val="003500E5"/>
    <w:rsid w:val="00356DDB"/>
    <w:rsid w:val="00356FC7"/>
    <w:rsid w:val="003609C4"/>
    <w:rsid w:val="00362147"/>
    <w:rsid w:val="0036293C"/>
    <w:rsid w:val="00377602"/>
    <w:rsid w:val="003828FA"/>
    <w:rsid w:val="00382AB1"/>
    <w:rsid w:val="00387584"/>
    <w:rsid w:val="00394D7A"/>
    <w:rsid w:val="003A1A95"/>
    <w:rsid w:val="003B1314"/>
    <w:rsid w:val="003B5424"/>
    <w:rsid w:val="003E6865"/>
    <w:rsid w:val="003F4658"/>
    <w:rsid w:val="0040023C"/>
    <w:rsid w:val="00403F1B"/>
    <w:rsid w:val="00434350"/>
    <w:rsid w:val="00435A40"/>
    <w:rsid w:val="004370A5"/>
    <w:rsid w:val="004538F2"/>
    <w:rsid w:val="00461677"/>
    <w:rsid w:val="004645B5"/>
    <w:rsid w:val="004661E2"/>
    <w:rsid w:val="00472D05"/>
    <w:rsid w:val="00475B85"/>
    <w:rsid w:val="00494EA1"/>
    <w:rsid w:val="0049698A"/>
    <w:rsid w:val="004A08AD"/>
    <w:rsid w:val="004A5985"/>
    <w:rsid w:val="004A62BC"/>
    <w:rsid w:val="004B2F22"/>
    <w:rsid w:val="004B3FC3"/>
    <w:rsid w:val="004C2896"/>
    <w:rsid w:val="004D0462"/>
    <w:rsid w:val="004D4B5B"/>
    <w:rsid w:val="004E53E6"/>
    <w:rsid w:val="004E6441"/>
    <w:rsid w:val="004F2A56"/>
    <w:rsid w:val="004F717A"/>
    <w:rsid w:val="004F7787"/>
    <w:rsid w:val="00500EF9"/>
    <w:rsid w:val="00506C1F"/>
    <w:rsid w:val="005136B2"/>
    <w:rsid w:val="00513F6E"/>
    <w:rsid w:val="00523E5C"/>
    <w:rsid w:val="005316C5"/>
    <w:rsid w:val="00550B61"/>
    <w:rsid w:val="005569B9"/>
    <w:rsid w:val="00573521"/>
    <w:rsid w:val="00573AB3"/>
    <w:rsid w:val="00575F05"/>
    <w:rsid w:val="00584BA4"/>
    <w:rsid w:val="00584D6A"/>
    <w:rsid w:val="0059161F"/>
    <w:rsid w:val="00591787"/>
    <w:rsid w:val="0059531D"/>
    <w:rsid w:val="005A02E5"/>
    <w:rsid w:val="005B10C9"/>
    <w:rsid w:val="005C019D"/>
    <w:rsid w:val="005C6A2C"/>
    <w:rsid w:val="005D3239"/>
    <w:rsid w:val="005D359B"/>
    <w:rsid w:val="005D39FA"/>
    <w:rsid w:val="005F722E"/>
    <w:rsid w:val="005F7CE1"/>
    <w:rsid w:val="00602F8D"/>
    <w:rsid w:val="00603578"/>
    <w:rsid w:val="00611697"/>
    <w:rsid w:val="00627554"/>
    <w:rsid w:val="00652A1F"/>
    <w:rsid w:val="00655078"/>
    <w:rsid w:val="00661BC5"/>
    <w:rsid w:val="00663157"/>
    <w:rsid w:val="00665A6E"/>
    <w:rsid w:val="00666224"/>
    <w:rsid w:val="00676285"/>
    <w:rsid w:val="00677346"/>
    <w:rsid w:val="00685B6D"/>
    <w:rsid w:val="006A0CF1"/>
    <w:rsid w:val="006A1304"/>
    <w:rsid w:val="006C09DA"/>
    <w:rsid w:val="006C7187"/>
    <w:rsid w:val="006D586E"/>
    <w:rsid w:val="006D745C"/>
    <w:rsid w:val="006E468D"/>
    <w:rsid w:val="006F42A3"/>
    <w:rsid w:val="006F6C27"/>
    <w:rsid w:val="00711A4E"/>
    <w:rsid w:val="00726395"/>
    <w:rsid w:val="0073316B"/>
    <w:rsid w:val="00733707"/>
    <w:rsid w:val="007350C8"/>
    <w:rsid w:val="007355F3"/>
    <w:rsid w:val="007377CA"/>
    <w:rsid w:val="00740335"/>
    <w:rsid w:val="00742245"/>
    <w:rsid w:val="0075181C"/>
    <w:rsid w:val="00752328"/>
    <w:rsid w:val="00763D7E"/>
    <w:rsid w:val="007805C8"/>
    <w:rsid w:val="00783CB7"/>
    <w:rsid w:val="00790F55"/>
    <w:rsid w:val="00794759"/>
    <w:rsid w:val="007A0219"/>
    <w:rsid w:val="007A679B"/>
    <w:rsid w:val="007A68D1"/>
    <w:rsid w:val="007A7602"/>
    <w:rsid w:val="007B01ED"/>
    <w:rsid w:val="007B3A15"/>
    <w:rsid w:val="007B3D21"/>
    <w:rsid w:val="007B74E9"/>
    <w:rsid w:val="007C3ECC"/>
    <w:rsid w:val="007C433B"/>
    <w:rsid w:val="007D1C3A"/>
    <w:rsid w:val="007E2129"/>
    <w:rsid w:val="007E7012"/>
    <w:rsid w:val="007F278B"/>
    <w:rsid w:val="00800E7A"/>
    <w:rsid w:val="008019E2"/>
    <w:rsid w:val="00805EE7"/>
    <w:rsid w:val="00811893"/>
    <w:rsid w:val="00811F2A"/>
    <w:rsid w:val="008342D6"/>
    <w:rsid w:val="00834634"/>
    <w:rsid w:val="008354E2"/>
    <w:rsid w:val="008406C0"/>
    <w:rsid w:val="00842C24"/>
    <w:rsid w:val="00845C8B"/>
    <w:rsid w:val="008472BC"/>
    <w:rsid w:val="00850531"/>
    <w:rsid w:val="00851215"/>
    <w:rsid w:val="0085455F"/>
    <w:rsid w:val="008548F1"/>
    <w:rsid w:val="00860BBF"/>
    <w:rsid w:val="00871DC0"/>
    <w:rsid w:val="00882E2B"/>
    <w:rsid w:val="00892DB9"/>
    <w:rsid w:val="008A334C"/>
    <w:rsid w:val="008A6D1C"/>
    <w:rsid w:val="008B34E2"/>
    <w:rsid w:val="008C357B"/>
    <w:rsid w:val="008C39EB"/>
    <w:rsid w:val="008C3D68"/>
    <w:rsid w:val="008C484C"/>
    <w:rsid w:val="008D00FF"/>
    <w:rsid w:val="008D211E"/>
    <w:rsid w:val="008D5CCF"/>
    <w:rsid w:val="008E0220"/>
    <w:rsid w:val="008E3750"/>
    <w:rsid w:val="008F22B3"/>
    <w:rsid w:val="00906920"/>
    <w:rsid w:val="00910097"/>
    <w:rsid w:val="0091446D"/>
    <w:rsid w:val="00914A5F"/>
    <w:rsid w:val="009203A0"/>
    <w:rsid w:val="00950B21"/>
    <w:rsid w:val="00962D5A"/>
    <w:rsid w:val="00967904"/>
    <w:rsid w:val="00970A87"/>
    <w:rsid w:val="00974CEA"/>
    <w:rsid w:val="00976C4E"/>
    <w:rsid w:val="00992FF7"/>
    <w:rsid w:val="009A1888"/>
    <w:rsid w:val="009A711B"/>
    <w:rsid w:val="009A77FF"/>
    <w:rsid w:val="009B30DB"/>
    <w:rsid w:val="009B6BEA"/>
    <w:rsid w:val="009C1F63"/>
    <w:rsid w:val="009C2FB9"/>
    <w:rsid w:val="009C42F5"/>
    <w:rsid w:val="009D3FB5"/>
    <w:rsid w:val="009D4852"/>
    <w:rsid w:val="009D4D52"/>
    <w:rsid w:val="009E0696"/>
    <w:rsid w:val="009E3160"/>
    <w:rsid w:val="009E6832"/>
    <w:rsid w:val="009E79D6"/>
    <w:rsid w:val="009F34AE"/>
    <w:rsid w:val="009F6710"/>
    <w:rsid w:val="009F6BFB"/>
    <w:rsid w:val="00A06563"/>
    <w:rsid w:val="00A35A03"/>
    <w:rsid w:val="00A36209"/>
    <w:rsid w:val="00A4523F"/>
    <w:rsid w:val="00A45D60"/>
    <w:rsid w:val="00A61382"/>
    <w:rsid w:val="00A64076"/>
    <w:rsid w:val="00A640A8"/>
    <w:rsid w:val="00A65E31"/>
    <w:rsid w:val="00A80C37"/>
    <w:rsid w:val="00A87AAD"/>
    <w:rsid w:val="00A931AC"/>
    <w:rsid w:val="00A9375A"/>
    <w:rsid w:val="00A93D72"/>
    <w:rsid w:val="00AA6161"/>
    <w:rsid w:val="00AA6A4E"/>
    <w:rsid w:val="00AB06E6"/>
    <w:rsid w:val="00AB56BA"/>
    <w:rsid w:val="00AB69CA"/>
    <w:rsid w:val="00AC6E00"/>
    <w:rsid w:val="00AC75B8"/>
    <w:rsid w:val="00AD3D63"/>
    <w:rsid w:val="00AF6B1D"/>
    <w:rsid w:val="00B0594B"/>
    <w:rsid w:val="00B11491"/>
    <w:rsid w:val="00B11683"/>
    <w:rsid w:val="00B119DA"/>
    <w:rsid w:val="00B12343"/>
    <w:rsid w:val="00B131D2"/>
    <w:rsid w:val="00B139BC"/>
    <w:rsid w:val="00B1509C"/>
    <w:rsid w:val="00B162BD"/>
    <w:rsid w:val="00B34DE4"/>
    <w:rsid w:val="00B34EB2"/>
    <w:rsid w:val="00B358E8"/>
    <w:rsid w:val="00B52278"/>
    <w:rsid w:val="00B5504A"/>
    <w:rsid w:val="00B57253"/>
    <w:rsid w:val="00B57FF5"/>
    <w:rsid w:val="00B658A7"/>
    <w:rsid w:val="00B76CBA"/>
    <w:rsid w:val="00B802C8"/>
    <w:rsid w:val="00B83B9E"/>
    <w:rsid w:val="00B86654"/>
    <w:rsid w:val="00B92E27"/>
    <w:rsid w:val="00B930E6"/>
    <w:rsid w:val="00BA1E3A"/>
    <w:rsid w:val="00BB5020"/>
    <w:rsid w:val="00BC3F29"/>
    <w:rsid w:val="00BC7408"/>
    <w:rsid w:val="00BD3F94"/>
    <w:rsid w:val="00C00EB1"/>
    <w:rsid w:val="00C06643"/>
    <w:rsid w:val="00C14B18"/>
    <w:rsid w:val="00C2078B"/>
    <w:rsid w:val="00C26AFF"/>
    <w:rsid w:val="00C32EAF"/>
    <w:rsid w:val="00C4142B"/>
    <w:rsid w:val="00C433DC"/>
    <w:rsid w:val="00C44297"/>
    <w:rsid w:val="00C47029"/>
    <w:rsid w:val="00C53BE6"/>
    <w:rsid w:val="00C57FEB"/>
    <w:rsid w:val="00C6279A"/>
    <w:rsid w:val="00C71C1C"/>
    <w:rsid w:val="00C75F78"/>
    <w:rsid w:val="00C902DE"/>
    <w:rsid w:val="00C92159"/>
    <w:rsid w:val="00C93144"/>
    <w:rsid w:val="00C93222"/>
    <w:rsid w:val="00C95952"/>
    <w:rsid w:val="00CA6916"/>
    <w:rsid w:val="00CB10AA"/>
    <w:rsid w:val="00CB3BB5"/>
    <w:rsid w:val="00CB4FCC"/>
    <w:rsid w:val="00CC4B14"/>
    <w:rsid w:val="00CC59D0"/>
    <w:rsid w:val="00CD173F"/>
    <w:rsid w:val="00CD1FD3"/>
    <w:rsid w:val="00CE027A"/>
    <w:rsid w:val="00CE12B3"/>
    <w:rsid w:val="00CE2C21"/>
    <w:rsid w:val="00CE41D7"/>
    <w:rsid w:val="00CE6106"/>
    <w:rsid w:val="00CF2602"/>
    <w:rsid w:val="00CF4FF8"/>
    <w:rsid w:val="00D07B03"/>
    <w:rsid w:val="00D10C38"/>
    <w:rsid w:val="00D111C7"/>
    <w:rsid w:val="00D13A43"/>
    <w:rsid w:val="00D232BF"/>
    <w:rsid w:val="00D27C56"/>
    <w:rsid w:val="00D300EA"/>
    <w:rsid w:val="00D30149"/>
    <w:rsid w:val="00D3545C"/>
    <w:rsid w:val="00D37346"/>
    <w:rsid w:val="00D47264"/>
    <w:rsid w:val="00D523C9"/>
    <w:rsid w:val="00D66389"/>
    <w:rsid w:val="00D7120B"/>
    <w:rsid w:val="00D74EA2"/>
    <w:rsid w:val="00D83E60"/>
    <w:rsid w:val="00D85DB9"/>
    <w:rsid w:val="00DA6316"/>
    <w:rsid w:val="00DA64F2"/>
    <w:rsid w:val="00DB43D6"/>
    <w:rsid w:val="00DC4158"/>
    <w:rsid w:val="00DC7825"/>
    <w:rsid w:val="00DC7E46"/>
    <w:rsid w:val="00DD357B"/>
    <w:rsid w:val="00DE1578"/>
    <w:rsid w:val="00DE1D35"/>
    <w:rsid w:val="00DE6FA1"/>
    <w:rsid w:val="00DE711D"/>
    <w:rsid w:val="00DF4E46"/>
    <w:rsid w:val="00DF5E58"/>
    <w:rsid w:val="00DF64AC"/>
    <w:rsid w:val="00E007F8"/>
    <w:rsid w:val="00E14980"/>
    <w:rsid w:val="00E2046D"/>
    <w:rsid w:val="00E255DA"/>
    <w:rsid w:val="00E2718D"/>
    <w:rsid w:val="00E3552B"/>
    <w:rsid w:val="00E35D54"/>
    <w:rsid w:val="00E36932"/>
    <w:rsid w:val="00E36E8C"/>
    <w:rsid w:val="00E476F6"/>
    <w:rsid w:val="00E72497"/>
    <w:rsid w:val="00E75298"/>
    <w:rsid w:val="00E82296"/>
    <w:rsid w:val="00E82CAC"/>
    <w:rsid w:val="00E8433C"/>
    <w:rsid w:val="00E90384"/>
    <w:rsid w:val="00E9119E"/>
    <w:rsid w:val="00EA19C7"/>
    <w:rsid w:val="00EA4973"/>
    <w:rsid w:val="00EB0FB3"/>
    <w:rsid w:val="00EB1C0C"/>
    <w:rsid w:val="00EB3B4F"/>
    <w:rsid w:val="00EB590F"/>
    <w:rsid w:val="00EC010C"/>
    <w:rsid w:val="00EC16CE"/>
    <w:rsid w:val="00ED27CA"/>
    <w:rsid w:val="00ED6B1E"/>
    <w:rsid w:val="00ED7EEF"/>
    <w:rsid w:val="00EE3B19"/>
    <w:rsid w:val="00EF3DEF"/>
    <w:rsid w:val="00F0151C"/>
    <w:rsid w:val="00F0470D"/>
    <w:rsid w:val="00F057A5"/>
    <w:rsid w:val="00F14FE9"/>
    <w:rsid w:val="00F15B6D"/>
    <w:rsid w:val="00F3195C"/>
    <w:rsid w:val="00F34747"/>
    <w:rsid w:val="00F35A22"/>
    <w:rsid w:val="00F4214E"/>
    <w:rsid w:val="00F429B4"/>
    <w:rsid w:val="00F456F4"/>
    <w:rsid w:val="00F62000"/>
    <w:rsid w:val="00F633F9"/>
    <w:rsid w:val="00F8424E"/>
    <w:rsid w:val="00F92832"/>
    <w:rsid w:val="00FA1B62"/>
    <w:rsid w:val="00FA6AC2"/>
    <w:rsid w:val="00FB6669"/>
    <w:rsid w:val="00FB67CB"/>
    <w:rsid w:val="00FC1416"/>
    <w:rsid w:val="00FC4755"/>
    <w:rsid w:val="00FD11B4"/>
    <w:rsid w:val="00FD4999"/>
    <w:rsid w:val="00FE3E35"/>
    <w:rsid w:val="00FF47B0"/>
    <w:rsid w:val="028D0449"/>
    <w:rsid w:val="61F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31F5"/>
  <w15:docId w15:val="{2021C60A-2F6C-45D8-9D39-5240754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5"/>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paragraph" w:customStyle="1" w:styleId="Normal1">
    <w:name w:val="Normal1"/>
    <w:rsid w:val="00742245"/>
    <w:pPr>
      <w:spacing w:line="276" w:lineRule="auto"/>
      <w:ind w:left="0"/>
    </w:pPr>
    <w:rPr>
      <w:rFonts w:ascii="Arial" w:eastAsia="Arial" w:hAnsi="Arial" w:cs="Arial"/>
      <w:color w:val="000000"/>
      <w:szCs w:val="24"/>
      <w:lang w:eastAsia="ja-JP"/>
    </w:rPr>
  </w:style>
  <w:style w:type="character" w:customStyle="1" w:styleId="UnresolvedMention1">
    <w:name w:val="Unresolved Mention1"/>
    <w:basedOn w:val="DefaultParagraphFont"/>
    <w:uiPriority w:val="99"/>
    <w:semiHidden/>
    <w:unhideWhenUsed/>
    <w:rsid w:val="00B92E27"/>
    <w:rPr>
      <w:color w:val="605E5C"/>
      <w:shd w:val="clear" w:color="auto" w:fill="E1DFDD"/>
    </w:rPr>
  </w:style>
  <w:style w:type="paragraph" w:styleId="Revision">
    <w:name w:val="Revision"/>
    <w:hidden/>
    <w:uiPriority w:val="99"/>
    <w:semiHidden/>
    <w:rsid w:val="00347460"/>
    <w:pPr>
      <w:ind w:left="0"/>
    </w:pPr>
    <w:rPr>
      <w:rFonts w:ascii="Calibri" w:eastAsia="Calibri" w:hAnsi="Calibri" w:cs="Times New Roman"/>
    </w:rPr>
  </w:style>
  <w:style w:type="paragraph" w:styleId="NormalWeb">
    <w:name w:val="Normal (Web)"/>
    <w:basedOn w:val="Normal"/>
    <w:uiPriority w:val="99"/>
    <w:unhideWhenUsed/>
    <w:rsid w:val="00EC010C"/>
    <w:pPr>
      <w:spacing w:before="100" w:beforeAutospacing="1" w:after="100" w:afterAutospacing="1"/>
      <w:ind w:left="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999">
      <w:bodyDiv w:val="1"/>
      <w:marLeft w:val="0"/>
      <w:marRight w:val="0"/>
      <w:marTop w:val="0"/>
      <w:marBottom w:val="0"/>
      <w:divBdr>
        <w:top w:val="none" w:sz="0" w:space="0" w:color="auto"/>
        <w:left w:val="none" w:sz="0" w:space="0" w:color="auto"/>
        <w:bottom w:val="none" w:sz="0" w:space="0" w:color="auto"/>
        <w:right w:val="none" w:sz="0" w:space="0" w:color="auto"/>
      </w:divBdr>
      <w:divsChild>
        <w:div w:id="673799051">
          <w:marLeft w:val="0"/>
          <w:marRight w:val="0"/>
          <w:marTop w:val="0"/>
          <w:marBottom w:val="0"/>
          <w:divBdr>
            <w:top w:val="none" w:sz="0" w:space="0" w:color="auto"/>
            <w:left w:val="none" w:sz="0" w:space="0" w:color="auto"/>
            <w:bottom w:val="none" w:sz="0" w:space="0" w:color="auto"/>
            <w:right w:val="none" w:sz="0" w:space="0" w:color="auto"/>
          </w:divBdr>
          <w:divsChild>
            <w:div w:id="470101473">
              <w:marLeft w:val="0"/>
              <w:marRight w:val="0"/>
              <w:marTop w:val="0"/>
              <w:marBottom w:val="0"/>
              <w:divBdr>
                <w:top w:val="none" w:sz="0" w:space="0" w:color="auto"/>
                <w:left w:val="none" w:sz="0" w:space="0" w:color="auto"/>
                <w:bottom w:val="none" w:sz="0" w:space="0" w:color="auto"/>
                <w:right w:val="none" w:sz="0" w:space="0" w:color="auto"/>
              </w:divBdr>
              <w:divsChild>
                <w:div w:id="997339494">
                  <w:marLeft w:val="0"/>
                  <w:marRight w:val="0"/>
                  <w:marTop w:val="0"/>
                  <w:marBottom w:val="0"/>
                  <w:divBdr>
                    <w:top w:val="none" w:sz="0" w:space="0" w:color="auto"/>
                    <w:left w:val="none" w:sz="0" w:space="0" w:color="auto"/>
                    <w:bottom w:val="none" w:sz="0" w:space="0" w:color="auto"/>
                    <w:right w:val="none" w:sz="0" w:space="0" w:color="auto"/>
                  </w:divBdr>
                  <w:divsChild>
                    <w:div w:id="2906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4525">
      <w:bodyDiv w:val="1"/>
      <w:marLeft w:val="0"/>
      <w:marRight w:val="0"/>
      <w:marTop w:val="0"/>
      <w:marBottom w:val="0"/>
      <w:divBdr>
        <w:top w:val="none" w:sz="0" w:space="0" w:color="auto"/>
        <w:left w:val="none" w:sz="0" w:space="0" w:color="auto"/>
        <w:bottom w:val="none" w:sz="0" w:space="0" w:color="auto"/>
        <w:right w:val="none" w:sz="0" w:space="0" w:color="auto"/>
      </w:divBdr>
      <w:divsChild>
        <w:div w:id="294877966">
          <w:marLeft w:val="0"/>
          <w:marRight w:val="0"/>
          <w:marTop w:val="0"/>
          <w:marBottom w:val="0"/>
          <w:divBdr>
            <w:top w:val="none" w:sz="0" w:space="0" w:color="auto"/>
            <w:left w:val="none" w:sz="0" w:space="0" w:color="auto"/>
            <w:bottom w:val="none" w:sz="0" w:space="0" w:color="auto"/>
            <w:right w:val="none" w:sz="0" w:space="0" w:color="auto"/>
          </w:divBdr>
          <w:divsChild>
            <w:div w:id="1147432998">
              <w:marLeft w:val="0"/>
              <w:marRight w:val="0"/>
              <w:marTop w:val="0"/>
              <w:marBottom w:val="0"/>
              <w:divBdr>
                <w:top w:val="none" w:sz="0" w:space="0" w:color="auto"/>
                <w:left w:val="none" w:sz="0" w:space="0" w:color="auto"/>
                <w:bottom w:val="none" w:sz="0" w:space="0" w:color="auto"/>
                <w:right w:val="none" w:sz="0" w:space="0" w:color="auto"/>
              </w:divBdr>
              <w:divsChild>
                <w:div w:id="558635468">
                  <w:marLeft w:val="0"/>
                  <w:marRight w:val="0"/>
                  <w:marTop w:val="0"/>
                  <w:marBottom w:val="0"/>
                  <w:divBdr>
                    <w:top w:val="none" w:sz="0" w:space="0" w:color="auto"/>
                    <w:left w:val="none" w:sz="0" w:space="0" w:color="auto"/>
                    <w:bottom w:val="none" w:sz="0" w:space="0" w:color="auto"/>
                    <w:right w:val="none" w:sz="0" w:space="0" w:color="auto"/>
                  </w:divBdr>
                  <w:divsChild>
                    <w:div w:id="1591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04339">
      <w:bodyDiv w:val="1"/>
      <w:marLeft w:val="0"/>
      <w:marRight w:val="0"/>
      <w:marTop w:val="0"/>
      <w:marBottom w:val="0"/>
      <w:divBdr>
        <w:top w:val="none" w:sz="0" w:space="0" w:color="auto"/>
        <w:left w:val="none" w:sz="0" w:space="0" w:color="auto"/>
        <w:bottom w:val="none" w:sz="0" w:space="0" w:color="auto"/>
        <w:right w:val="none" w:sz="0" w:space="0" w:color="auto"/>
      </w:divBdr>
      <w:divsChild>
        <w:div w:id="291324366">
          <w:marLeft w:val="0"/>
          <w:marRight w:val="0"/>
          <w:marTop w:val="0"/>
          <w:marBottom w:val="0"/>
          <w:divBdr>
            <w:top w:val="none" w:sz="0" w:space="0" w:color="auto"/>
            <w:left w:val="none" w:sz="0" w:space="0" w:color="auto"/>
            <w:bottom w:val="none" w:sz="0" w:space="0" w:color="auto"/>
            <w:right w:val="none" w:sz="0" w:space="0" w:color="auto"/>
          </w:divBdr>
          <w:divsChild>
            <w:div w:id="1411808949">
              <w:marLeft w:val="0"/>
              <w:marRight w:val="0"/>
              <w:marTop w:val="0"/>
              <w:marBottom w:val="0"/>
              <w:divBdr>
                <w:top w:val="none" w:sz="0" w:space="0" w:color="auto"/>
                <w:left w:val="none" w:sz="0" w:space="0" w:color="auto"/>
                <w:bottom w:val="none" w:sz="0" w:space="0" w:color="auto"/>
                <w:right w:val="none" w:sz="0" w:space="0" w:color="auto"/>
              </w:divBdr>
              <w:divsChild>
                <w:div w:id="1875337905">
                  <w:marLeft w:val="0"/>
                  <w:marRight w:val="0"/>
                  <w:marTop w:val="0"/>
                  <w:marBottom w:val="0"/>
                  <w:divBdr>
                    <w:top w:val="none" w:sz="0" w:space="0" w:color="auto"/>
                    <w:left w:val="none" w:sz="0" w:space="0" w:color="auto"/>
                    <w:bottom w:val="none" w:sz="0" w:space="0" w:color="auto"/>
                    <w:right w:val="none" w:sz="0" w:space="0" w:color="auto"/>
                  </w:divBdr>
                  <w:divsChild>
                    <w:div w:id="13523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08359">
          <w:marLeft w:val="0"/>
          <w:marRight w:val="0"/>
          <w:marTop w:val="0"/>
          <w:marBottom w:val="0"/>
          <w:divBdr>
            <w:top w:val="none" w:sz="0" w:space="0" w:color="auto"/>
            <w:left w:val="none" w:sz="0" w:space="0" w:color="auto"/>
            <w:bottom w:val="none" w:sz="0" w:space="0" w:color="auto"/>
            <w:right w:val="none" w:sz="0" w:space="0" w:color="auto"/>
          </w:divBdr>
          <w:divsChild>
            <w:div w:id="1547140917">
              <w:marLeft w:val="0"/>
              <w:marRight w:val="0"/>
              <w:marTop w:val="0"/>
              <w:marBottom w:val="0"/>
              <w:divBdr>
                <w:top w:val="none" w:sz="0" w:space="0" w:color="auto"/>
                <w:left w:val="none" w:sz="0" w:space="0" w:color="auto"/>
                <w:bottom w:val="none" w:sz="0" w:space="0" w:color="auto"/>
                <w:right w:val="none" w:sz="0" w:space="0" w:color="auto"/>
              </w:divBdr>
              <w:divsChild>
                <w:div w:id="1733888994">
                  <w:marLeft w:val="0"/>
                  <w:marRight w:val="0"/>
                  <w:marTop w:val="0"/>
                  <w:marBottom w:val="0"/>
                  <w:divBdr>
                    <w:top w:val="none" w:sz="0" w:space="0" w:color="auto"/>
                    <w:left w:val="none" w:sz="0" w:space="0" w:color="auto"/>
                    <w:bottom w:val="none" w:sz="0" w:space="0" w:color="auto"/>
                    <w:right w:val="none" w:sz="0" w:space="0" w:color="auto"/>
                  </w:divBdr>
                  <w:divsChild>
                    <w:div w:id="1593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1626">
      <w:bodyDiv w:val="1"/>
      <w:marLeft w:val="0"/>
      <w:marRight w:val="0"/>
      <w:marTop w:val="0"/>
      <w:marBottom w:val="0"/>
      <w:divBdr>
        <w:top w:val="none" w:sz="0" w:space="0" w:color="auto"/>
        <w:left w:val="none" w:sz="0" w:space="0" w:color="auto"/>
        <w:bottom w:val="none" w:sz="0" w:space="0" w:color="auto"/>
        <w:right w:val="none" w:sz="0" w:space="0" w:color="auto"/>
      </w:divBdr>
      <w:divsChild>
        <w:div w:id="882525750">
          <w:marLeft w:val="0"/>
          <w:marRight w:val="0"/>
          <w:marTop w:val="0"/>
          <w:marBottom w:val="0"/>
          <w:divBdr>
            <w:top w:val="none" w:sz="0" w:space="0" w:color="auto"/>
            <w:left w:val="none" w:sz="0" w:space="0" w:color="auto"/>
            <w:bottom w:val="none" w:sz="0" w:space="0" w:color="auto"/>
            <w:right w:val="none" w:sz="0" w:space="0" w:color="auto"/>
          </w:divBdr>
          <w:divsChild>
            <w:div w:id="1236359402">
              <w:marLeft w:val="0"/>
              <w:marRight w:val="0"/>
              <w:marTop w:val="0"/>
              <w:marBottom w:val="0"/>
              <w:divBdr>
                <w:top w:val="none" w:sz="0" w:space="0" w:color="auto"/>
                <w:left w:val="none" w:sz="0" w:space="0" w:color="auto"/>
                <w:bottom w:val="none" w:sz="0" w:space="0" w:color="auto"/>
                <w:right w:val="none" w:sz="0" w:space="0" w:color="auto"/>
              </w:divBdr>
              <w:divsChild>
                <w:div w:id="198663089">
                  <w:marLeft w:val="0"/>
                  <w:marRight w:val="0"/>
                  <w:marTop w:val="0"/>
                  <w:marBottom w:val="0"/>
                  <w:divBdr>
                    <w:top w:val="none" w:sz="0" w:space="0" w:color="auto"/>
                    <w:left w:val="none" w:sz="0" w:space="0" w:color="auto"/>
                    <w:bottom w:val="none" w:sz="0" w:space="0" w:color="auto"/>
                    <w:right w:val="none" w:sz="0" w:space="0" w:color="auto"/>
                  </w:divBdr>
                  <w:divsChild>
                    <w:div w:id="17432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737875">
          <w:marLeft w:val="0"/>
          <w:marRight w:val="0"/>
          <w:marTop w:val="0"/>
          <w:marBottom w:val="0"/>
          <w:divBdr>
            <w:top w:val="none" w:sz="0" w:space="0" w:color="auto"/>
            <w:left w:val="none" w:sz="0" w:space="0" w:color="auto"/>
            <w:bottom w:val="none" w:sz="0" w:space="0" w:color="auto"/>
            <w:right w:val="none" w:sz="0" w:space="0" w:color="auto"/>
          </w:divBdr>
          <w:divsChild>
            <w:div w:id="1694644294">
              <w:marLeft w:val="0"/>
              <w:marRight w:val="0"/>
              <w:marTop w:val="0"/>
              <w:marBottom w:val="0"/>
              <w:divBdr>
                <w:top w:val="none" w:sz="0" w:space="0" w:color="auto"/>
                <w:left w:val="none" w:sz="0" w:space="0" w:color="auto"/>
                <w:bottom w:val="none" w:sz="0" w:space="0" w:color="auto"/>
                <w:right w:val="none" w:sz="0" w:space="0" w:color="auto"/>
              </w:divBdr>
              <w:divsChild>
                <w:div w:id="1226063188">
                  <w:marLeft w:val="0"/>
                  <w:marRight w:val="0"/>
                  <w:marTop w:val="0"/>
                  <w:marBottom w:val="0"/>
                  <w:divBdr>
                    <w:top w:val="none" w:sz="0" w:space="0" w:color="auto"/>
                    <w:left w:val="none" w:sz="0" w:space="0" w:color="auto"/>
                    <w:bottom w:val="none" w:sz="0" w:space="0" w:color="auto"/>
                    <w:right w:val="none" w:sz="0" w:space="0" w:color="auto"/>
                  </w:divBdr>
                  <w:divsChild>
                    <w:div w:id="14142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4867">
      <w:bodyDiv w:val="1"/>
      <w:marLeft w:val="0"/>
      <w:marRight w:val="0"/>
      <w:marTop w:val="0"/>
      <w:marBottom w:val="0"/>
      <w:divBdr>
        <w:top w:val="none" w:sz="0" w:space="0" w:color="auto"/>
        <w:left w:val="none" w:sz="0" w:space="0" w:color="auto"/>
        <w:bottom w:val="none" w:sz="0" w:space="0" w:color="auto"/>
        <w:right w:val="none" w:sz="0" w:space="0" w:color="auto"/>
      </w:divBdr>
      <w:divsChild>
        <w:div w:id="750003771">
          <w:marLeft w:val="0"/>
          <w:marRight w:val="0"/>
          <w:marTop w:val="0"/>
          <w:marBottom w:val="0"/>
          <w:divBdr>
            <w:top w:val="none" w:sz="0" w:space="0" w:color="auto"/>
            <w:left w:val="none" w:sz="0" w:space="0" w:color="auto"/>
            <w:bottom w:val="none" w:sz="0" w:space="0" w:color="auto"/>
            <w:right w:val="none" w:sz="0" w:space="0" w:color="auto"/>
          </w:divBdr>
          <w:divsChild>
            <w:div w:id="1028025056">
              <w:marLeft w:val="0"/>
              <w:marRight w:val="0"/>
              <w:marTop w:val="0"/>
              <w:marBottom w:val="0"/>
              <w:divBdr>
                <w:top w:val="none" w:sz="0" w:space="0" w:color="auto"/>
                <w:left w:val="none" w:sz="0" w:space="0" w:color="auto"/>
                <w:bottom w:val="none" w:sz="0" w:space="0" w:color="auto"/>
                <w:right w:val="none" w:sz="0" w:space="0" w:color="auto"/>
              </w:divBdr>
              <w:divsChild>
                <w:div w:id="1183472958">
                  <w:marLeft w:val="0"/>
                  <w:marRight w:val="0"/>
                  <w:marTop w:val="0"/>
                  <w:marBottom w:val="0"/>
                  <w:divBdr>
                    <w:top w:val="none" w:sz="0" w:space="0" w:color="auto"/>
                    <w:left w:val="none" w:sz="0" w:space="0" w:color="auto"/>
                    <w:bottom w:val="none" w:sz="0" w:space="0" w:color="auto"/>
                    <w:right w:val="none" w:sz="0" w:space="0" w:color="auto"/>
                  </w:divBdr>
                  <w:divsChild>
                    <w:div w:id="16006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3438">
      <w:bodyDiv w:val="1"/>
      <w:marLeft w:val="0"/>
      <w:marRight w:val="0"/>
      <w:marTop w:val="0"/>
      <w:marBottom w:val="0"/>
      <w:divBdr>
        <w:top w:val="none" w:sz="0" w:space="0" w:color="auto"/>
        <w:left w:val="none" w:sz="0" w:space="0" w:color="auto"/>
        <w:bottom w:val="none" w:sz="0" w:space="0" w:color="auto"/>
        <w:right w:val="none" w:sz="0" w:space="0" w:color="auto"/>
      </w:divBdr>
      <w:divsChild>
        <w:div w:id="670179438">
          <w:marLeft w:val="0"/>
          <w:marRight w:val="0"/>
          <w:marTop w:val="0"/>
          <w:marBottom w:val="0"/>
          <w:divBdr>
            <w:top w:val="none" w:sz="0" w:space="0" w:color="auto"/>
            <w:left w:val="none" w:sz="0" w:space="0" w:color="auto"/>
            <w:bottom w:val="none" w:sz="0" w:space="0" w:color="auto"/>
            <w:right w:val="none" w:sz="0" w:space="0" w:color="auto"/>
          </w:divBdr>
          <w:divsChild>
            <w:div w:id="1287814154">
              <w:marLeft w:val="0"/>
              <w:marRight w:val="0"/>
              <w:marTop w:val="0"/>
              <w:marBottom w:val="0"/>
              <w:divBdr>
                <w:top w:val="none" w:sz="0" w:space="0" w:color="auto"/>
                <w:left w:val="none" w:sz="0" w:space="0" w:color="auto"/>
                <w:bottom w:val="none" w:sz="0" w:space="0" w:color="auto"/>
                <w:right w:val="none" w:sz="0" w:space="0" w:color="auto"/>
              </w:divBdr>
              <w:divsChild>
                <w:div w:id="154999091">
                  <w:marLeft w:val="0"/>
                  <w:marRight w:val="0"/>
                  <w:marTop w:val="0"/>
                  <w:marBottom w:val="0"/>
                  <w:divBdr>
                    <w:top w:val="none" w:sz="0" w:space="0" w:color="auto"/>
                    <w:left w:val="none" w:sz="0" w:space="0" w:color="auto"/>
                    <w:bottom w:val="none" w:sz="0" w:space="0" w:color="auto"/>
                    <w:right w:val="none" w:sz="0" w:space="0" w:color="auto"/>
                  </w:divBdr>
                  <w:divsChild>
                    <w:div w:id="2109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3520">
      <w:bodyDiv w:val="1"/>
      <w:marLeft w:val="0"/>
      <w:marRight w:val="0"/>
      <w:marTop w:val="0"/>
      <w:marBottom w:val="0"/>
      <w:divBdr>
        <w:top w:val="none" w:sz="0" w:space="0" w:color="auto"/>
        <w:left w:val="none" w:sz="0" w:space="0" w:color="auto"/>
        <w:bottom w:val="none" w:sz="0" w:space="0" w:color="auto"/>
        <w:right w:val="none" w:sz="0" w:space="0" w:color="auto"/>
      </w:divBdr>
    </w:div>
    <w:div w:id="1188909628">
      <w:bodyDiv w:val="1"/>
      <w:marLeft w:val="0"/>
      <w:marRight w:val="0"/>
      <w:marTop w:val="0"/>
      <w:marBottom w:val="0"/>
      <w:divBdr>
        <w:top w:val="none" w:sz="0" w:space="0" w:color="auto"/>
        <w:left w:val="none" w:sz="0" w:space="0" w:color="auto"/>
        <w:bottom w:val="none" w:sz="0" w:space="0" w:color="auto"/>
        <w:right w:val="none" w:sz="0" w:space="0" w:color="auto"/>
      </w:divBdr>
      <w:divsChild>
        <w:div w:id="361128852">
          <w:marLeft w:val="0"/>
          <w:marRight w:val="0"/>
          <w:marTop w:val="0"/>
          <w:marBottom w:val="0"/>
          <w:divBdr>
            <w:top w:val="none" w:sz="0" w:space="0" w:color="auto"/>
            <w:left w:val="none" w:sz="0" w:space="0" w:color="auto"/>
            <w:bottom w:val="none" w:sz="0" w:space="0" w:color="auto"/>
            <w:right w:val="none" w:sz="0" w:space="0" w:color="auto"/>
          </w:divBdr>
          <w:divsChild>
            <w:div w:id="1752702572">
              <w:marLeft w:val="0"/>
              <w:marRight w:val="0"/>
              <w:marTop w:val="0"/>
              <w:marBottom w:val="0"/>
              <w:divBdr>
                <w:top w:val="none" w:sz="0" w:space="0" w:color="auto"/>
                <w:left w:val="none" w:sz="0" w:space="0" w:color="auto"/>
                <w:bottom w:val="none" w:sz="0" w:space="0" w:color="auto"/>
                <w:right w:val="none" w:sz="0" w:space="0" w:color="auto"/>
              </w:divBdr>
              <w:divsChild>
                <w:div w:id="1317106422">
                  <w:marLeft w:val="0"/>
                  <w:marRight w:val="0"/>
                  <w:marTop w:val="0"/>
                  <w:marBottom w:val="0"/>
                  <w:divBdr>
                    <w:top w:val="none" w:sz="0" w:space="0" w:color="auto"/>
                    <w:left w:val="none" w:sz="0" w:space="0" w:color="auto"/>
                    <w:bottom w:val="none" w:sz="0" w:space="0" w:color="auto"/>
                    <w:right w:val="none" w:sz="0" w:space="0" w:color="auto"/>
                  </w:divBdr>
                  <w:divsChild>
                    <w:div w:id="1368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83064">
      <w:bodyDiv w:val="1"/>
      <w:marLeft w:val="0"/>
      <w:marRight w:val="0"/>
      <w:marTop w:val="0"/>
      <w:marBottom w:val="0"/>
      <w:divBdr>
        <w:top w:val="none" w:sz="0" w:space="0" w:color="auto"/>
        <w:left w:val="none" w:sz="0" w:space="0" w:color="auto"/>
        <w:bottom w:val="none" w:sz="0" w:space="0" w:color="auto"/>
        <w:right w:val="none" w:sz="0" w:space="0" w:color="auto"/>
      </w:divBdr>
      <w:divsChild>
        <w:div w:id="1489861906">
          <w:marLeft w:val="0"/>
          <w:marRight w:val="0"/>
          <w:marTop w:val="0"/>
          <w:marBottom w:val="0"/>
          <w:divBdr>
            <w:top w:val="none" w:sz="0" w:space="0" w:color="auto"/>
            <w:left w:val="none" w:sz="0" w:space="0" w:color="auto"/>
            <w:bottom w:val="none" w:sz="0" w:space="0" w:color="auto"/>
            <w:right w:val="none" w:sz="0" w:space="0" w:color="auto"/>
          </w:divBdr>
          <w:divsChild>
            <w:div w:id="1991514346">
              <w:marLeft w:val="0"/>
              <w:marRight w:val="0"/>
              <w:marTop w:val="0"/>
              <w:marBottom w:val="0"/>
              <w:divBdr>
                <w:top w:val="none" w:sz="0" w:space="0" w:color="auto"/>
                <w:left w:val="none" w:sz="0" w:space="0" w:color="auto"/>
                <w:bottom w:val="none" w:sz="0" w:space="0" w:color="auto"/>
                <w:right w:val="none" w:sz="0" w:space="0" w:color="auto"/>
              </w:divBdr>
              <w:divsChild>
                <w:div w:id="1006134025">
                  <w:marLeft w:val="0"/>
                  <w:marRight w:val="0"/>
                  <w:marTop w:val="0"/>
                  <w:marBottom w:val="0"/>
                  <w:divBdr>
                    <w:top w:val="none" w:sz="0" w:space="0" w:color="auto"/>
                    <w:left w:val="none" w:sz="0" w:space="0" w:color="auto"/>
                    <w:bottom w:val="none" w:sz="0" w:space="0" w:color="auto"/>
                    <w:right w:val="none" w:sz="0" w:space="0" w:color="auto"/>
                  </w:divBdr>
                  <w:divsChild>
                    <w:div w:id="950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 w:id="1472405622">
      <w:bodyDiv w:val="1"/>
      <w:marLeft w:val="0"/>
      <w:marRight w:val="0"/>
      <w:marTop w:val="0"/>
      <w:marBottom w:val="0"/>
      <w:divBdr>
        <w:top w:val="none" w:sz="0" w:space="0" w:color="auto"/>
        <w:left w:val="none" w:sz="0" w:space="0" w:color="auto"/>
        <w:bottom w:val="none" w:sz="0" w:space="0" w:color="auto"/>
        <w:right w:val="none" w:sz="0" w:space="0" w:color="auto"/>
      </w:divBdr>
      <w:divsChild>
        <w:div w:id="1196888611">
          <w:marLeft w:val="0"/>
          <w:marRight w:val="0"/>
          <w:marTop w:val="0"/>
          <w:marBottom w:val="0"/>
          <w:divBdr>
            <w:top w:val="none" w:sz="0" w:space="0" w:color="auto"/>
            <w:left w:val="none" w:sz="0" w:space="0" w:color="auto"/>
            <w:bottom w:val="none" w:sz="0" w:space="0" w:color="auto"/>
            <w:right w:val="none" w:sz="0" w:space="0" w:color="auto"/>
          </w:divBdr>
          <w:divsChild>
            <w:div w:id="383529499">
              <w:marLeft w:val="0"/>
              <w:marRight w:val="0"/>
              <w:marTop w:val="0"/>
              <w:marBottom w:val="0"/>
              <w:divBdr>
                <w:top w:val="none" w:sz="0" w:space="0" w:color="auto"/>
                <w:left w:val="none" w:sz="0" w:space="0" w:color="auto"/>
                <w:bottom w:val="none" w:sz="0" w:space="0" w:color="auto"/>
                <w:right w:val="none" w:sz="0" w:space="0" w:color="auto"/>
              </w:divBdr>
              <w:divsChild>
                <w:div w:id="578947503">
                  <w:marLeft w:val="0"/>
                  <w:marRight w:val="0"/>
                  <w:marTop w:val="0"/>
                  <w:marBottom w:val="0"/>
                  <w:divBdr>
                    <w:top w:val="none" w:sz="0" w:space="0" w:color="auto"/>
                    <w:left w:val="none" w:sz="0" w:space="0" w:color="auto"/>
                    <w:bottom w:val="none" w:sz="0" w:space="0" w:color="auto"/>
                    <w:right w:val="none" w:sz="0" w:space="0" w:color="auto"/>
                  </w:divBdr>
                  <w:divsChild>
                    <w:div w:id="14658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3116">
      <w:bodyDiv w:val="1"/>
      <w:marLeft w:val="0"/>
      <w:marRight w:val="0"/>
      <w:marTop w:val="0"/>
      <w:marBottom w:val="0"/>
      <w:divBdr>
        <w:top w:val="none" w:sz="0" w:space="0" w:color="auto"/>
        <w:left w:val="none" w:sz="0" w:space="0" w:color="auto"/>
        <w:bottom w:val="none" w:sz="0" w:space="0" w:color="auto"/>
        <w:right w:val="none" w:sz="0" w:space="0" w:color="auto"/>
      </w:divBdr>
      <w:divsChild>
        <w:div w:id="1257667425">
          <w:marLeft w:val="0"/>
          <w:marRight w:val="0"/>
          <w:marTop w:val="0"/>
          <w:marBottom w:val="0"/>
          <w:divBdr>
            <w:top w:val="none" w:sz="0" w:space="0" w:color="auto"/>
            <w:left w:val="none" w:sz="0" w:space="0" w:color="auto"/>
            <w:bottom w:val="none" w:sz="0" w:space="0" w:color="auto"/>
            <w:right w:val="none" w:sz="0" w:space="0" w:color="auto"/>
          </w:divBdr>
          <w:divsChild>
            <w:div w:id="2029478440">
              <w:marLeft w:val="0"/>
              <w:marRight w:val="0"/>
              <w:marTop w:val="0"/>
              <w:marBottom w:val="0"/>
              <w:divBdr>
                <w:top w:val="none" w:sz="0" w:space="0" w:color="auto"/>
                <w:left w:val="none" w:sz="0" w:space="0" w:color="auto"/>
                <w:bottom w:val="none" w:sz="0" w:space="0" w:color="auto"/>
                <w:right w:val="none" w:sz="0" w:space="0" w:color="auto"/>
              </w:divBdr>
              <w:divsChild>
                <w:div w:id="1110468205">
                  <w:marLeft w:val="0"/>
                  <w:marRight w:val="0"/>
                  <w:marTop w:val="0"/>
                  <w:marBottom w:val="0"/>
                  <w:divBdr>
                    <w:top w:val="none" w:sz="0" w:space="0" w:color="auto"/>
                    <w:left w:val="none" w:sz="0" w:space="0" w:color="auto"/>
                    <w:bottom w:val="none" w:sz="0" w:space="0" w:color="auto"/>
                    <w:right w:val="none" w:sz="0" w:space="0" w:color="auto"/>
                  </w:divBdr>
                  <w:divsChild>
                    <w:div w:id="1053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9080">
      <w:bodyDiv w:val="1"/>
      <w:marLeft w:val="0"/>
      <w:marRight w:val="0"/>
      <w:marTop w:val="0"/>
      <w:marBottom w:val="0"/>
      <w:divBdr>
        <w:top w:val="none" w:sz="0" w:space="0" w:color="auto"/>
        <w:left w:val="none" w:sz="0" w:space="0" w:color="auto"/>
        <w:bottom w:val="none" w:sz="0" w:space="0" w:color="auto"/>
        <w:right w:val="none" w:sz="0" w:space="0" w:color="auto"/>
      </w:divBdr>
      <w:divsChild>
        <w:div w:id="797338727">
          <w:marLeft w:val="0"/>
          <w:marRight w:val="0"/>
          <w:marTop w:val="0"/>
          <w:marBottom w:val="0"/>
          <w:divBdr>
            <w:top w:val="none" w:sz="0" w:space="0" w:color="auto"/>
            <w:left w:val="none" w:sz="0" w:space="0" w:color="auto"/>
            <w:bottom w:val="none" w:sz="0" w:space="0" w:color="auto"/>
            <w:right w:val="none" w:sz="0" w:space="0" w:color="auto"/>
          </w:divBdr>
          <w:divsChild>
            <w:div w:id="2120483898">
              <w:marLeft w:val="0"/>
              <w:marRight w:val="0"/>
              <w:marTop w:val="0"/>
              <w:marBottom w:val="0"/>
              <w:divBdr>
                <w:top w:val="none" w:sz="0" w:space="0" w:color="auto"/>
                <w:left w:val="none" w:sz="0" w:space="0" w:color="auto"/>
                <w:bottom w:val="none" w:sz="0" w:space="0" w:color="auto"/>
                <w:right w:val="none" w:sz="0" w:space="0" w:color="auto"/>
              </w:divBdr>
              <w:divsChild>
                <w:div w:id="1511292783">
                  <w:marLeft w:val="0"/>
                  <w:marRight w:val="0"/>
                  <w:marTop w:val="0"/>
                  <w:marBottom w:val="0"/>
                  <w:divBdr>
                    <w:top w:val="none" w:sz="0" w:space="0" w:color="auto"/>
                    <w:left w:val="none" w:sz="0" w:space="0" w:color="auto"/>
                    <w:bottom w:val="none" w:sz="0" w:space="0" w:color="auto"/>
                    <w:right w:val="none" w:sz="0" w:space="0" w:color="auto"/>
                  </w:divBdr>
                  <w:divsChild>
                    <w:div w:id="1406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20020">
      <w:bodyDiv w:val="1"/>
      <w:marLeft w:val="0"/>
      <w:marRight w:val="0"/>
      <w:marTop w:val="0"/>
      <w:marBottom w:val="0"/>
      <w:divBdr>
        <w:top w:val="none" w:sz="0" w:space="0" w:color="auto"/>
        <w:left w:val="none" w:sz="0" w:space="0" w:color="auto"/>
        <w:bottom w:val="none" w:sz="0" w:space="0" w:color="auto"/>
        <w:right w:val="none" w:sz="0" w:space="0" w:color="auto"/>
      </w:divBdr>
      <w:divsChild>
        <w:div w:id="456679336">
          <w:marLeft w:val="0"/>
          <w:marRight w:val="0"/>
          <w:marTop w:val="0"/>
          <w:marBottom w:val="0"/>
          <w:divBdr>
            <w:top w:val="none" w:sz="0" w:space="0" w:color="auto"/>
            <w:left w:val="none" w:sz="0" w:space="0" w:color="auto"/>
            <w:bottom w:val="none" w:sz="0" w:space="0" w:color="auto"/>
            <w:right w:val="none" w:sz="0" w:space="0" w:color="auto"/>
          </w:divBdr>
          <w:divsChild>
            <w:div w:id="261649003">
              <w:marLeft w:val="0"/>
              <w:marRight w:val="0"/>
              <w:marTop w:val="0"/>
              <w:marBottom w:val="0"/>
              <w:divBdr>
                <w:top w:val="none" w:sz="0" w:space="0" w:color="auto"/>
                <w:left w:val="none" w:sz="0" w:space="0" w:color="auto"/>
                <w:bottom w:val="none" w:sz="0" w:space="0" w:color="auto"/>
                <w:right w:val="none" w:sz="0" w:space="0" w:color="auto"/>
              </w:divBdr>
              <w:divsChild>
                <w:div w:id="578297715">
                  <w:marLeft w:val="0"/>
                  <w:marRight w:val="0"/>
                  <w:marTop w:val="0"/>
                  <w:marBottom w:val="0"/>
                  <w:divBdr>
                    <w:top w:val="none" w:sz="0" w:space="0" w:color="auto"/>
                    <w:left w:val="none" w:sz="0" w:space="0" w:color="auto"/>
                    <w:bottom w:val="none" w:sz="0" w:space="0" w:color="auto"/>
                    <w:right w:val="none" w:sz="0" w:space="0" w:color="auto"/>
                  </w:divBdr>
                  <w:divsChild>
                    <w:div w:id="342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3177">
      <w:bodyDiv w:val="1"/>
      <w:marLeft w:val="0"/>
      <w:marRight w:val="0"/>
      <w:marTop w:val="0"/>
      <w:marBottom w:val="0"/>
      <w:divBdr>
        <w:top w:val="none" w:sz="0" w:space="0" w:color="auto"/>
        <w:left w:val="none" w:sz="0" w:space="0" w:color="auto"/>
        <w:bottom w:val="none" w:sz="0" w:space="0" w:color="auto"/>
        <w:right w:val="none" w:sz="0" w:space="0" w:color="auto"/>
      </w:divBdr>
      <w:divsChild>
        <w:div w:id="201094542">
          <w:marLeft w:val="0"/>
          <w:marRight w:val="0"/>
          <w:marTop w:val="0"/>
          <w:marBottom w:val="0"/>
          <w:divBdr>
            <w:top w:val="none" w:sz="0" w:space="0" w:color="auto"/>
            <w:left w:val="none" w:sz="0" w:space="0" w:color="auto"/>
            <w:bottom w:val="none" w:sz="0" w:space="0" w:color="auto"/>
            <w:right w:val="none" w:sz="0" w:space="0" w:color="auto"/>
          </w:divBdr>
          <w:divsChild>
            <w:div w:id="620915660">
              <w:marLeft w:val="0"/>
              <w:marRight w:val="0"/>
              <w:marTop w:val="0"/>
              <w:marBottom w:val="0"/>
              <w:divBdr>
                <w:top w:val="none" w:sz="0" w:space="0" w:color="auto"/>
                <w:left w:val="none" w:sz="0" w:space="0" w:color="auto"/>
                <w:bottom w:val="none" w:sz="0" w:space="0" w:color="auto"/>
                <w:right w:val="none" w:sz="0" w:space="0" w:color="auto"/>
              </w:divBdr>
              <w:divsChild>
                <w:div w:id="334843060">
                  <w:marLeft w:val="0"/>
                  <w:marRight w:val="0"/>
                  <w:marTop w:val="0"/>
                  <w:marBottom w:val="0"/>
                  <w:divBdr>
                    <w:top w:val="none" w:sz="0" w:space="0" w:color="auto"/>
                    <w:left w:val="none" w:sz="0" w:space="0" w:color="auto"/>
                    <w:bottom w:val="none" w:sz="0" w:space="0" w:color="auto"/>
                    <w:right w:val="none" w:sz="0" w:space="0" w:color="auto"/>
                  </w:divBdr>
                  <w:divsChild>
                    <w:div w:id="1772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2633">
      <w:bodyDiv w:val="1"/>
      <w:marLeft w:val="0"/>
      <w:marRight w:val="0"/>
      <w:marTop w:val="0"/>
      <w:marBottom w:val="0"/>
      <w:divBdr>
        <w:top w:val="none" w:sz="0" w:space="0" w:color="auto"/>
        <w:left w:val="none" w:sz="0" w:space="0" w:color="auto"/>
        <w:bottom w:val="none" w:sz="0" w:space="0" w:color="auto"/>
        <w:right w:val="none" w:sz="0" w:space="0" w:color="auto"/>
      </w:divBdr>
      <w:divsChild>
        <w:div w:id="1355110112">
          <w:marLeft w:val="0"/>
          <w:marRight w:val="0"/>
          <w:marTop w:val="0"/>
          <w:marBottom w:val="0"/>
          <w:divBdr>
            <w:top w:val="none" w:sz="0" w:space="0" w:color="auto"/>
            <w:left w:val="none" w:sz="0" w:space="0" w:color="auto"/>
            <w:bottom w:val="none" w:sz="0" w:space="0" w:color="auto"/>
            <w:right w:val="none" w:sz="0" w:space="0" w:color="auto"/>
          </w:divBdr>
          <w:divsChild>
            <w:div w:id="223835420">
              <w:marLeft w:val="0"/>
              <w:marRight w:val="0"/>
              <w:marTop w:val="0"/>
              <w:marBottom w:val="0"/>
              <w:divBdr>
                <w:top w:val="none" w:sz="0" w:space="0" w:color="auto"/>
                <w:left w:val="none" w:sz="0" w:space="0" w:color="auto"/>
                <w:bottom w:val="none" w:sz="0" w:space="0" w:color="auto"/>
                <w:right w:val="none" w:sz="0" w:space="0" w:color="auto"/>
              </w:divBdr>
              <w:divsChild>
                <w:div w:id="2143301542">
                  <w:marLeft w:val="0"/>
                  <w:marRight w:val="0"/>
                  <w:marTop w:val="0"/>
                  <w:marBottom w:val="0"/>
                  <w:divBdr>
                    <w:top w:val="none" w:sz="0" w:space="0" w:color="auto"/>
                    <w:left w:val="none" w:sz="0" w:space="0" w:color="auto"/>
                    <w:bottom w:val="none" w:sz="0" w:space="0" w:color="auto"/>
                    <w:right w:val="none" w:sz="0" w:space="0" w:color="auto"/>
                  </w:divBdr>
                  <w:divsChild>
                    <w:div w:id="1401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70565">
      <w:bodyDiv w:val="1"/>
      <w:marLeft w:val="0"/>
      <w:marRight w:val="0"/>
      <w:marTop w:val="0"/>
      <w:marBottom w:val="0"/>
      <w:divBdr>
        <w:top w:val="none" w:sz="0" w:space="0" w:color="auto"/>
        <w:left w:val="none" w:sz="0" w:space="0" w:color="auto"/>
        <w:bottom w:val="none" w:sz="0" w:space="0" w:color="auto"/>
        <w:right w:val="none" w:sz="0" w:space="0" w:color="auto"/>
      </w:divBdr>
      <w:divsChild>
        <w:div w:id="1032875042">
          <w:marLeft w:val="0"/>
          <w:marRight w:val="0"/>
          <w:marTop w:val="0"/>
          <w:marBottom w:val="0"/>
          <w:divBdr>
            <w:top w:val="none" w:sz="0" w:space="0" w:color="auto"/>
            <w:left w:val="none" w:sz="0" w:space="0" w:color="auto"/>
            <w:bottom w:val="none" w:sz="0" w:space="0" w:color="auto"/>
            <w:right w:val="none" w:sz="0" w:space="0" w:color="auto"/>
          </w:divBdr>
          <w:divsChild>
            <w:div w:id="464201759">
              <w:marLeft w:val="0"/>
              <w:marRight w:val="0"/>
              <w:marTop w:val="0"/>
              <w:marBottom w:val="0"/>
              <w:divBdr>
                <w:top w:val="none" w:sz="0" w:space="0" w:color="auto"/>
                <w:left w:val="none" w:sz="0" w:space="0" w:color="auto"/>
                <w:bottom w:val="none" w:sz="0" w:space="0" w:color="auto"/>
                <w:right w:val="none" w:sz="0" w:space="0" w:color="auto"/>
              </w:divBdr>
              <w:divsChild>
                <w:div w:id="1367171873">
                  <w:marLeft w:val="0"/>
                  <w:marRight w:val="0"/>
                  <w:marTop w:val="0"/>
                  <w:marBottom w:val="0"/>
                  <w:divBdr>
                    <w:top w:val="none" w:sz="0" w:space="0" w:color="auto"/>
                    <w:left w:val="none" w:sz="0" w:space="0" w:color="auto"/>
                    <w:bottom w:val="none" w:sz="0" w:space="0" w:color="auto"/>
                    <w:right w:val="none" w:sz="0" w:space="0" w:color="auto"/>
                  </w:divBdr>
                  <w:divsChild>
                    <w:div w:id="17660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eministing.com/" TargetMode="External"/><Relationship Id="rId18" Type="http://schemas.openxmlformats.org/officeDocument/2006/relationships/hyperlink" Target="http://bit.ly/WUTpH4" TargetMode="External"/><Relationship Id="rId3" Type="http://schemas.openxmlformats.org/officeDocument/2006/relationships/customXml" Target="../customXml/item3.xml"/><Relationship Id="rId21" Type="http://schemas.openxmlformats.org/officeDocument/2006/relationships/hyperlink" Target="http://www.bogost.com/blog/a_professors_impressions_of_fa.shtml" TargetMode="External"/><Relationship Id="rId7" Type="http://schemas.openxmlformats.org/officeDocument/2006/relationships/settings" Target="settings.xml"/><Relationship Id="rId12" Type="http://schemas.openxmlformats.org/officeDocument/2006/relationships/hyperlink" Target="https://rb.gy/nv45no" TargetMode="External"/><Relationship Id="rId17" Type="http://schemas.openxmlformats.org/officeDocument/2006/relationships/hyperlink" Target="http://bit.ly/jSS98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igitaldubois.net" TargetMode="External"/><Relationship Id="rId20" Type="http://schemas.openxmlformats.org/officeDocument/2006/relationships/hyperlink" Target="http://to.pbs.org/O3Ip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VoIF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heutleyexperience.com/infidelity.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it.ly/iGR4I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pandreligion.com/excerpt/" TargetMode="External"/><Relationship Id="rId22" Type="http://schemas.openxmlformats.org/officeDocument/2006/relationships/hyperlink" Target="http://news.stanford.edu/news/2005/june15/jobs-061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BC216-16EE-4BB6-8059-F53870369A2F}">
  <ds:schemaRefs>
    <ds:schemaRef ds:uri="http://schemas.microsoft.com/sharepoint/v3/contenttype/forms"/>
  </ds:schemaRefs>
</ds:datastoreItem>
</file>

<file path=customXml/itemProps4.xml><?xml version="1.0" encoding="utf-8"?>
<ds:datastoreItem xmlns:ds="http://schemas.openxmlformats.org/officeDocument/2006/customXml" ds:itemID="{BD5C64BA-69A9-4C14-ABAF-5878786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Watkins</dc:creator>
  <cp:lastModifiedBy>Amy Birge-Caraccapa</cp:lastModifiedBy>
  <cp:revision>3</cp:revision>
  <cp:lastPrinted>2017-05-11T12:39:00Z</cp:lastPrinted>
  <dcterms:created xsi:type="dcterms:W3CDTF">2022-02-10T16:54:00Z</dcterms:created>
  <dcterms:modified xsi:type="dcterms:W3CDTF">2022-02-10T16:57:00Z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