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BCDB" w14:textId="77777777" w:rsidR="00675F18" w:rsidRPr="002D30EA" w:rsidRDefault="00675F18" w:rsidP="00675F18">
      <w:pPr>
        <w:spacing w:after="0" w:line="360" w:lineRule="auto"/>
        <w:jc w:val="center"/>
        <w:rPr>
          <w:b/>
          <w:sz w:val="36"/>
          <w:szCs w:val="36"/>
        </w:rPr>
      </w:pPr>
      <w:r w:rsidRPr="002D30EA">
        <w:rPr>
          <w:b/>
          <w:sz w:val="36"/>
          <w:szCs w:val="36"/>
        </w:rPr>
        <w:t xml:space="preserve">Real Estate </w:t>
      </w:r>
      <w:r>
        <w:rPr>
          <w:b/>
          <w:sz w:val="36"/>
          <w:szCs w:val="36"/>
        </w:rPr>
        <w:t>Practice</w:t>
      </w:r>
      <w:r w:rsidRPr="002D30EA">
        <w:rPr>
          <w:b/>
          <w:sz w:val="36"/>
          <w:szCs w:val="36"/>
        </w:rPr>
        <w:t xml:space="preserve"> RE 10</w:t>
      </w:r>
      <w:r>
        <w:rPr>
          <w:b/>
          <w:sz w:val="36"/>
          <w:szCs w:val="36"/>
        </w:rPr>
        <w:t>5</w:t>
      </w:r>
    </w:p>
    <w:p w14:paraId="14A3ED83" w14:textId="77777777" w:rsidR="00675F18" w:rsidRPr="002D30EA" w:rsidRDefault="00675F18" w:rsidP="00675F18">
      <w:pPr>
        <w:spacing w:after="0" w:line="240" w:lineRule="auto"/>
        <w:rPr>
          <w:b/>
          <w:i/>
          <w:color w:val="7030A0"/>
          <w:sz w:val="28"/>
          <w:szCs w:val="28"/>
        </w:rPr>
      </w:pPr>
      <w:r w:rsidRPr="002D30EA">
        <w:rPr>
          <w:b/>
          <w:i/>
          <w:sz w:val="28"/>
          <w:szCs w:val="28"/>
        </w:rPr>
        <w:t>COURSE DETAILS</w:t>
      </w:r>
    </w:p>
    <w:p w14:paraId="6FDB66CC" w14:textId="77777777" w:rsidR="00675F18" w:rsidRPr="002D30EA" w:rsidRDefault="00675F18" w:rsidP="00675F18">
      <w:pPr>
        <w:spacing w:after="0" w:line="240" w:lineRule="auto"/>
        <w:rPr>
          <w:b/>
        </w:rPr>
      </w:pPr>
    </w:p>
    <w:p w14:paraId="4F038064" w14:textId="77777777" w:rsidR="00675F18" w:rsidRPr="002D30EA" w:rsidRDefault="00675F18" w:rsidP="00675F18">
      <w:pPr>
        <w:spacing w:after="0" w:line="240" w:lineRule="auto"/>
      </w:pPr>
      <w:r w:rsidRPr="002D30EA">
        <w:rPr>
          <w:b/>
        </w:rPr>
        <w:t>Instructor:</w:t>
      </w:r>
      <w:r w:rsidRPr="002D30EA">
        <w:rPr>
          <w:sz w:val="32"/>
          <w:szCs w:val="32"/>
        </w:rPr>
        <w:t xml:space="preserve"> </w:t>
      </w:r>
      <w:r w:rsidRPr="002D30EA">
        <w:rPr>
          <w:sz w:val="32"/>
          <w:szCs w:val="32"/>
        </w:rPr>
        <w:tab/>
      </w:r>
      <w:r w:rsidRPr="002D30EA">
        <w:t>Dr. Mike Shaffer</w:t>
      </w:r>
    </w:p>
    <w:p w14:paraId="546165E7" w14:textId="77777777" w:rsidR="00675F18" w:rsidRPr="002D30EA" w:rsidRDefault="00675F18" w:rsidP="00675F18">
      <w:pPr>
        <w:spacing w:after="0" w:line="240" w:lineRule="auto"/>
      </w:pPr>
      <w:r w:rsidRPr="002D30EA">
        <w:rPr>
          <w:b/>
          <w:bCs/>
        </w:rPr>
        <w:t>Email:</w:t>
      </w:r>
      <w:r w:rsidRPr="002D30EA">
        <w:t xml:space="preserve"> </w:t>
      </w:r>
      <w:r w:rsidRPr="002D30EA">
        <w:tab/>
      </w:r>
      <w:r w:rsidRPr="002D30EA">
        <w:tab/>
        <w:t>emshaffer@ccp.edu</w:t>
      </w:r>
    </w:p>
    <w:p w14:paraId="378F2623" w14:textId="77777777" w:rsidR="00675F18" w:rsidRPr="002D30EA" w:rsidRDefault="00675F18" w:rsidP="00675F18">
      <w:pPr>
        <w:spacing w:after="0" w:line="240" w:lineRule="auto"/>
      </w:pPr>
      <w:r w:rsidRPr="002D30EA">
        <w:rPr>
          <w:b/>
        </w:rPr>
        <w:t>Office Hours:</w:t>
      </w:r>
      <w:r w:rsidRPr="002D30EA">
        <w:t xml:space="preserve"> </w:t>
      </w:r>
      <w:r w:rsidRPr="002D30EA">
        <w:tab/>
        <w:t>By appointment</w:t>
      </w:r>
    </w:p>
    <w:p w14:paraId="09B6D0AE" w14:textId="77777777" w:rsidR="00675F18" w:rsidRPr="002D30EA" w:rsidRDefault="00675F18" w:rsidP="00675F18">
      <w:pPr>
        <w:spacing w:after="0" w:line="240" w:lineRule="auto"/>
        <w:rPr>
          <w:b/>
        </w:rPr>
      </w:pPr>
    </w:p>
    <w:p w14:paraId="45704D05" w14:textId="77777777" w:rsidR="00675F18" w:rsidRPr="002D30EA" w:rsidRDefault="00675F18" w:rsidP="00675F18">
      <w:pPr>
        <w:spacing w:after="0" w:line="240" w:lineRule="auto"/>
      </w:pPr>
      <w:r w:rsidRPr="002D30EA">
        <w:rPr>
          <w:b/>
        </w:rPr>
        <w:t>CRN:</w:t>
      </w:r>
      <w:r w:rsidRPr="002D30EA">
        <w:t xml:space="preserve"> </w:t>
      </w:r>
      <w:r w:rsidRPr="002D30EA">
        <w:tab/>
      </w:r>
      <w:r w:rsidRPr="002D30EA">
        <w:tab/>
        <w:t>TBD</w:t>
      </w:r>
    </w:p>
    <w:p w14:paraId="0047A04C" w14:textId="77777777" w:rsidR="00675F18" w:rsidRPr="002D30EA" w:rsidRDefault="00675F18" w:rsidP="00675F18">
      <w:pPr>
        <w:shd w:val="clear" w:color="auto" w:fill="FFFFFF" w:themeFill="background1"/>
        <w:spacing w:after="0" w:line="240" w:lineRule="auto"/>
      </w:pPr>
      <w:r w:rsidRPr="002D30EA">
        <w:rPr>
          <w:b/>
        </w:rPr>
        <w:t>Format:</w:t>
      </w:r>
      <w:r w:rsidRPr="002D30EA">
        <w:t xml:space="preserve"> </w:t>
      </w:r>
      <w:r w:rsidRPr="002D30EA">
        <w:tab/>
      </w:r>
      <w:r w:rsidRPr="002D30EA">
        <w:rPr>
          <w:sz w:val="24"/>
          <w:szCs w:val="24"/>
          <w:shd w:val="clear" w:color="auto" w:fill="FFFFFF" w:themeFill="background1"/>
        </w:rPr>
        <w:t>Online</w:t>
      </w:r>
    </w:p>
    <w:p w14:paraId="56DD312A" w14:textId="77777777" w:rsidR="00675F18" w:rsidRPr="002D30EA" w:rsidRDefault="00675F18" w:rsidP="00675F18">
      <w:pPr>
        <w:spacing w:after="0" w:line="240" w:lineRule="auto"/>
      </w:pPr>
      <w:r w:rsidRPr="002D30EA">
        <w:rPr>
          <w:b/>
        </w:rPr>
        <w:t>Semester:</w:t>
      </w:r>
      <w:r w:rsidRPr="002D30EA">
        <w:t xml:space="preserve"> </w:t>
      </w:r>
      <w:r w:rsidRPr="002D30EA">
        <w:tab/>
        <w:t xml:space="preserve">Summer 2019 </w:t>
      </w:r>
    </w:p>
    <w:p w14:paraId="7EB402E1" w14:textId="77777777" w:rsidR="00675F18" w:rsidRPr="002D30EA" w:rsidRDefault="00675F18" w:rsidP="00675F18">
      <w:pPr>
        <w:spacing w:after="0" w:line="240" w:lineRule="auto"/>
      </w:pPr>
      <w:r w:rsidRPr="002D30EA">
        <w:rPr>
          <w:b/>
        </w:rPr>
        <w:t>Credit Hours:</w:t>
      </w:r>
      <w:r w:rsidRPr="002D30EA">
        <w:t xml:space="preserve"> </w:t>
      </w:r>
      <w:r w:rsidRPr="002D30EA">
        <w:tab/>
        <w:t>3</w:t>
      </w:r>
    </w:p>
    <w:p w14:paraId="5ADF6C2B" w14:textId="77777777" w:rsidR="00675F18" w:rsidRPr="002D30EA" w:rsidRDefault="00675F18" w:rsidP="00675F18">
      <w:pPr>
        <w:spacing w:after="0" w:line="240" w:lineRule="auto"/>
      </w:pPr>
    </w:p>
    <w:p w14:paraId="4845A655" w14:textId="77777777" w:rsidR="00675F18" w:rsidRPr="002D30EA" w:rsidRDefault="00675F18" w:rsidP="00675F18">
      <w:pPr>
        <w:spacing w:after="0" w:line="240" w:lineRule="auto"/>
      </w:pPr>
      <w:r w:rsidRPr="002D30EA">
        <w:rPr>
          <w:b/>
        </w:rPr>
        <w:t xml:space="preserve">Textbook: </w:t>
      </w:r>
      <w:r w:rsidRPr="002D30EA">
        <w:t xml:space="preserve"> </w:t>
      </w:r>
      <w:r w:rsidRPr="002D30EA">
        <w:tab/>
        <w:t>Modern Real Estate Practice in Pennsylvania 13</w:t>
      </w:r>
      <w:r w:rsidRPr="002D30EA">
        <w:rPr>
          <w:vertAlign w:val="superscript"/>
        </w:rPr>
        <w:t>th</w:t>
      </w:r>
      <w:r w:rsidRPr="002D30EA">
        <w:t xml:space="preserve"> Ed. Dearborn Publishers You may purchase either the hard copy or the online version. The 12</w:t>
      </w:r>
      <w:r w:rsidRPr="002D30EA">
        <w:rPr>
          <w:vertAlign w:val="superscript"/>
        </w:rPr>
        <w:t>th</w:t>
      </w:r>
      <w:r w:rsidRPr="002D30EA">
        <w:t xml:space="preserve"> edition will not work.</w:t>
      </w:r>
    </w:p>
    <w:p w14:paraId="330AD642" w14:textId="77777777" w:rsidR="00675F18" w:rsidRPr="002D30EA" w:rsidRDefault="00675F18" w:rsidP="00675F18">
      <w:pPr>
        <w:spacing w:after="0" w:line="240" w:lineRule="auto"/>
      </w:pPr>
    </w:p>
    <w:p w14:paraId="41CA717A" w14:textId="77777777" w:rsidR="00675F18" w:rsidRPr="002D30EA" w:rsidRDefault="00675F18" w:rsidP="00675F18">
      <w:pPr>
        <w:spacing w:after="0" w:line="240" w:lineRule="auto"/>
        <w:rPr>
          <w:b/>
        </w:rPr>
      </w:pPr>
      <w:r w:rsidRPr="002D30EA">
        <w:rPr>
          <w:b/>
        </w:rPr>
        <w:t xml:space="preserve">Catalog Description: </w:t>
      </w:r>
      <w:r>
        <w:rPr>
          <w:rFonts w:ascii="Arial" w:hAnsi="Arial" w:cs="Arial"/>
          <w:color w:val="000000"/>
          <w:sz w:val="21"/>
          <w:szCs w:val="21"/>
        </w:rPr>
        <w:t>Introduction to all facets of the real estate business, including a survey of fields of specialization. Emphasis will be on the role of a real estate agent in the field of residential brokerage. This course will acquaint the student with the basic techniques, procedures, regulations and ethics involved in a real estate transaction along with a working knowledge of the forms and documents used, including the related mathematics. This course, together with RE 101 (Real Estate Fundamentals).</w:t>
      </w:r>
    </w:p>
    <w:p w14:paraId="0E702473" w14:textId="77777777" w:rsidR="00675F18" w:rsidRPr="002D30EA" w:rsidRDefault="00675F18" w:rsidP="00675F18">
      <w:pPr>
        <w:spacing w:after="0" w:line="240" w:lineRule="auto"/>
      </w:pPr>
    </w:p>
    <w:tbl>
      <w:tblPr>
        <w:tblStyle w:val="TableGrid"/>
        <w:tblW w:w="9360" w:type="dxa"/>
        <w:tblInd w:w="85" w:type="dxa"/>
        <w:tblLook w:val="04A0" w:firstRow="1" w:lastRow="0" w:firstColumn="1" w:lastColumn="0" w:noHBand="0" w:noVBand="1"/>
      </w:tblPr>
      <w:tblGrid>
        <w:gridCol w:w="9360"/>
      </w:tblGrid>
      <w:tr w:rsidR="00675F18" w:rsidRPr="002D30EA" w14:paraId="61FCB2B3" w14:textId="77777777" w:rsidTr="00C568D7">
        <w:tc>
          <w:tcPr>
            <w:tcW w:w="9360" w:type="dxa"/>
            <w:shd w:val="clear" w:color="auto" w:fill="C9C9C9" w:themeFill="accent3" w:themeFillTint="99"/>
          </w:tcPr>
          <w:p w14:paraId="7F32FC0E" w14:textId="77777777" w:rsidR="00675F18" w:rsidRPr="002D30EA" w:rsidRDefault="00675F18" w:rsidP="00C568D7">
            <w:r w:rsidRPr="002D30EA">
              <w:rPr>
                <w:b/>
              </w:rPr>
              <w:t>Learning Outcomes (LO):</w:t>
            </w:r>
            <w:r w:rsidRPr="002D30EA">
              <w:t xml:space="preserve"> </w:t>
            </w:r>
          </w:p>
        </w:tc>
      </w:tr>
      <w:tr w:rsidR="00675F18" w:rsidRPr="002D30EA" w14:paraId="2D673D92" w14:textId="77777777" w:rsidTr="00C568D7">
        <w:tc>
          <w:tcPr>
            <w:tcW w:w="9360" w:type="dxa"/>
          </w:tcPr>
          <w:p w14:paraId="3660628E" w14:textId="77777777" w:rsidR="00675F18" w:rsidRPr="000E6330" w:rsidRDefault="00675F18" w:rsidP="00675F18">
            <w:pPr>
              <w:numPr>
                <w:ilvl w:val="0"/>
                <w:numId w:val="1"/>
              </w:numPr>
              <w:shd w:val="clear" w:color="auto" w:fill="FFFFFF"/>
              <w:spacing w:beforeAutospacing="1" w:afterAutospacing="1"/>
              <w:rPr>
                <w:rFonts w:ascii="Calibri" w:eastAsia="Times New Roman" w:hAnsi="Calibri" w:cs="Calibri"/>
                <w:color w:val="000000"/>
                <w:sz w:val="24"/>
                <w:szCs w:val="24"/>
              </w:rPr>
            </w:pPr>
            <w:r w:rsidRPr="000E6330">
              <w:rPr>
                <w:rFonts w:ascii="Times New Roman" w:eastAsia="Times New Roman" w:hAnsi="Times New Roman" w:cs="Times New Roman"/>
                <w:color w:val="4D4D4D"/>
                <w:sz w:val="23"/>
                <w:szCs w:val="23"/>
                <w:bdr w:val="none" w:sz="0" w:space="0" w:color="auto" w:frame="1"/>
              </w:rPr>
              <w:t>Identify the basic techniques, procedures, regulations and ethics involved in a residential real estate transaction;</w:t>
            </w:r>
          </w:p>
          <w:p w14:paraId="2AB1C026" w14:textId="77777777" w:rsidR="00675F18" w:rsidRPr="000E6330" w:rsidRDefault="00675F18" w:rsidP="00675F18">
            <w:pPr>
              <w:numPr>
                <w:ilvl w:val="0"/>
                <w:numId w:val="1"/>
              </w:numPr>
              <w:shd w:val="clear" w:color="auto" w:fill="FFFFFF"/>
              <w:spacing w:beforeAutospacing="1" w:afterAutospacing="1"/>
              <w:rPr>
                <w:rFonts w:ascii="Calibri" w:eastAsia="Times New Roman" w:hAnsi="Calibri" w:cs="Calibri"/>
                <w:color w:val="000000"/>
                <w:sz w:val="24"/>
                <w:szCs w:val="24"/>
              </w:rPr>
            </w:pPr>
            <w:r w:rsidRPr="000E6330">
              <w:rPr>
                <w:rFonts w:ascii="Times New Roman" w:eastAsia="Times New Roman" w:hAnsi="Times New Roman" w:cs="Times New Roman"/>
                <w:color w:val="4D4D4D"/>
                <w:sz w:val="23"/>
                <w:szCs w:val="23"/>
                <w:bdr w:val="none" w:sz="0" w:space="0" w:color="auto" w:frame="1"/>
              </w:rPr>
              <w:t>Demonstrate an understanding of the forms and documents used in real estate transactions and complete the required documents; and</w:t>
            </w:r>
          </w:p>
          <w:p w14:paraId="00252E20" w14:textId="77777777" w:rsidR="00675F18" w:rsidRPr="000E6330" w:rsidRDefault="00675F18" w:rsidP="00675F18">
            <w:pPr>
              <w:numPr>
                <w:ilvl w:val="0"/>
                <w:numId w:val="1"/>
              </w:numPr>
              <w:shd w:val="clear" w:color="auto" w:fill="FFFFFF"/>
              <w:spacing w:beforeAutospacing="1" w:afterAutospacing="1"/>
              <w:rPr>
                <w:rFonts w:ascii="Calibri" w:eastAsia="Times New Roman" w:hAnsi="Calibri" w:cs="Calibri"/>
                <w:color w:val="000000"/>
                <w:sz w:val="24"/>
                <w:szCs w:val="24"/>
              </w:rPr>
            </w:pPr>
            <w:r w:rsidRPr="000E6330">
              <w:rPr>
                <w:rFonts w:ascii="Times New Roman" w:eastAsia="Times New Roman" w:hAnsi="Times New Roman" w:cs="Times New Roman"/>
                <w:color w:val="4D4D4D"/>
                <w:sz w:val="23"/>
                <w:szCs w:val="23"/>
                <w:bdr w:val="none" w:sz="0" w:space="0" w:color="auto" w:frame="1"/>
              </w:rPr>
              <w:t>Describe and explain the basic concepts of real estate practices in Pennsylvania, including fair housing, listing, settlement and surveys.</w:t>
            </w:r>
          </w:p>
        </w:tc>
      </w:tr>
    </w:tbl>
    <w:p w14:paraId="6CB1C981" w14:textId="77777777" w:rsidR="00675F18" w:rsidRPr="002D30EA" w:rsidRDefault="00675F18" w:rsidP="00675F18">
      <w:pPr>
        <w:spacing w:after="0" w:line="240" w:lineRule="auto"/>
      </w:pPr>
    </w:p>
    <w:p w14:paraId="7B8C3C51" w14:textId="77777777" w:rsidR="00675F18" w:rsidRPr="002D30EA" w:rsidRDefault="00675F18" w:rsidP="00675F18">
      <w:pPr>
        <w:spacing w:after="0" w:line="240" w:lineRule="auto"/>
        <w:rPr>
          <w:rFonts w:cstheme="minorHAnsi"/>
          <w:b/>
          <w:i/>
          <w:sz w:val="28"/>
          <w:szCs w:val="28"/>
        </w:rPr>
      </w:pPr>
    </w:p>
    <w:p w14:paraId="4DF2E357" w14:textId="77777777" w:rsidR="00675F18" w:rsidRPr="002D30EA" w:rsidRDefault="00675F18" w:rsidP="00675F18">
      <w:pPr>
        <w:spacing w:after="0" w:line="240" w:lineRule="auto"/>
        <w:rPr>
          <w:rFonts w:cstheme="minorHAnsi"/>
          <w:b/>
        </w:rPr>
      </w:pPr>
    </w:p>
    <w:p w14:paraId="7A085A71" w14:textId="77777777" w:rsidR="00675F18" w:rsidRPr="002D30EA" w:rsidRDefault="00675F18" w:rsidP="00675F18">
      <w:pPr>
        <w:spacing w:after="0" w:line="240" w:lineRule="auto"/>
        <w:rPr>
          <w:rFonts w:cstheme="minorHAnsi"/>
          <w:b/>
        </w:rPr>
      </w:pPr>
    </w:p>
    <w:p w14:paraId="2D829916" w14:textId="77777777" w:rsidR="00675F18" w:rsidRPr="002D30EA" w:rsidRDefault="00675F18" w:rsidP="00675F18">
      <w:pPr>
        <w:spacing w:after="0" w:line="360" w:lineRule="auto"/>
        <w:rPr>
          <w:b/>
          <w:i/>
          <w:sz w:val="28"/>
          <w:szCs w:val="28"/>
        </w:rPr>
      </w:pPr>
    </w:p>
    <w:p w14:paraId="0637BA89" w14:textId="77777777" w:rsidR="00675F18" w:rsidRPr="002D30EA" w:rsidRDefault="00675F18" w:rsidP="00675F18">
      <w:pPr>
        <w:spacing w:after="0" w:line="360" w:lineRule="auto"/>
        <w:rPr>
          <w:b/>
          <w:i/>
          <w:sz w:val="28"/>
          <w:szCs w:val="28"/>
        </w:rPr>
      </w:pPr>
      <w:r w:rsidRPr="002D30EA">
        <w:rPr>
          <w:b/>
          <w:i/>
          <w:sz w:val="28"/>
          <w:szCs w:val="28"/>
        </w:rPr>
        <w:t>COURSE SCHEDULE</w:t>
      </w:r>
    </w:p>
    <w:tbl>
      <w:tblPr>
        <w:tblStyle w:val="TableGrid"/>
        <w:tblW w:w="0" w:type="auto"/>
        <w:tblLook w:val="04A0" w:firstRow="1" w:lastRow="0" w:firstColumn="1" w:lastColumn="0" w:noHBand="0" w:noVBand="1"/>
      </w:tblPr>
      <w:tblGrid>
        <w:gridCol w:w="1795"/>
        <w:gridCol w:w="5130"/>
        <w:gridCol w:w="2425"/>
      </w:tblGrid>
      <w:tr w:rsidR="00675F18" w:rsidRPr="002D30EA" w14:paraId="7C554CA4" w14:textId="77777777" w:rsidTr="00C568D7">
        <w:tc>
          <w:tcPr>
            <w:tcW w:w="1795" w:type="dxa"/>
          </w:tcPr>
          <w:p w14:paraId="22FBCF92" w14:textId="77777777" w:rsidR="00675F18" w:rsidRPr="002D30EA" w:rsidRDefault="00675F18" w:rsidP="00C568D7">
            <w:r w:rsidRPr="002D30EA">
              <w:t>Session 1</w:t>
            </w:r>
          </w:p>
          <w:p w14:paraId="3156D78D" w14:textId="77777777" w:rsidR="00675F18" w:rsidRPr="002D30EA" w:rsidRDefault="00675F18" w:rsidP="00C568D7"/>
        </w:tc>
        <w:tc>
          <w:tcPr>
            <w:tcW w:w="5130" w:type="dxa"/>
          </w:tcPr>
          <w:p w14:paraId="6B9808F2" w14:textId="77777777" w:rsidR="00675F18" w:rsidRPr="000E6330" w:rsidRDefault="00675F18" w:rsidP="00C568D7">
            <w:pPr>
              <w:tabs>
                <w:tab w:val="right" w:leader="dot" w:pos="7200"/>
                <w:tab w:val="right" w:leader="dot" w:pos="9360"/>
              </w:tabs>
              <w:rPr>
                <w:rFonts w:ascii="Calibri" w:eastAsia="Calibri" w:hAnsi="Calibri" w:cs="Times New Roman"/>
                <w:b/>
              </w:rPr>
            </w:pPr>
            <w:r w:rsidRPr="002D30EA">
              <w:rPr>
                <w:rFonts w:ascii="Calibri" w:eastAsia="Calibri" w:hAnsi="Calibri" w:cs="Times New Roman"/>
                <w:b/>
              </w:rPr>
              <w:t xml:space="preserve">Unit 1: </w:t>
            </w:r>
            <w:r>
              <w:rPr>
                <w:rFonts w:ascii="Calibri" w:eastAsia="Calibri" w:hAnsi="Calibri" w:cs="Times New Roman"/>
                <w:b/>
              </w:rPr>
              <w:t>The Real Estate Business</w:t>
            </w:r>
          </w:p>
        </w:tc>
        <w:tc>
          <w:tcPr>
            <w:tcW w:w="2425" w:type="dxa"/>
          </w:tcPr>
          <w:p w14:paraId="429C2C1E" w14:textId="77777777" w:rsidR="00675F18" w:rsidRPr="002D30EA" w:rsidRDefault="00675F18" w:rsidP="00C568D7">
            <w:r w:rsidRPr="002D30EA">
              <w:t>See respective Canvas Module for specific learning activities.</w:t>
            </w:r>
          </w:p>
        </w:tc>
      </w:tr>
      <w:tr w:rsidR="00675F18" w:rsidRPr="002D30EA" w14:paraId="7266DD65" w14:textId="77777777" w:rsidTr="00C568D7">
        <w:tc>
          <w:tcPr>
            <w:tcW w:w="1795" w:type="dxa"/>
          </w:tcPr>
          <w:p w14:paraId="6F6A364C" w14:textId="77777777" w:rsidR="00675F18" w:rsidRPr="002D30EA" w:rsidRDefault="00675F18" w:rsidP="00C568D7">
            <w:r w:rsidRPr="002D30EA">
              <w:t>Session 2A</w:t>
            </w:r>
          </w:p>
          <w:p w14:paraId="58B1F23A" w14:textId="77777777" w:rsidR="00675F18" w:rsidRPr="002D30EA" w:rsidRDefault="00675F18" w:rsidP="00C568D7"/>
          <w:p w14:paraId="3DA67536" w14:textId="77777777" w:rsidR="00675F18" w:rsidRPr="002D30EA" w:rsidRDefault="00675F18" w:rsidP="00C568D7"/>
        </w:tc>
        <w:tc>
          <w:tcPr>
            <w:tcW w:w="5130" w:type="dxa"/>
          </w:tcPr>
          <w:p w14:paraId="35EB5FCD" w14:textId="77777777" w:rsidR="00675F18" w:rsidRPr="000E6330" w:rsidRDefault="00675F18" w:rsidP="00C568D7">
            <w:pPr>
              <w:tabs>
                <w:tab w:val="right" w:leader="dot" w:pos="7200"/>
                <w:tab w:val="right" w:leader="dot" w:pos="9360"/>
              </w:tabs>
              <w:rPr>
                <w:rFonts w:ascii="Calibri" w:eastAsia="Calibri" w:hAnsi="Calibri" w:cs="Times New Roman"/>
                <w:b/>
              </w:rPr>
            </w:pPr>
            <w:r w:rsidRPr="002D30EA">
              <w:rPr>
                <w:rFonts w:ascii="Calibri" w:eastAsia="Calibri" w:hAnsi="Calibri" w:cs="Times New Roman"/>
                <w:b/>
              </w:rPr>
              <w:t xml:space="preserve">Unit 2: </w:t>
            </w:r>
            <w:r>
              <w:rPr>
                <w:rFonts w:ascii="Calibri" w:eastAsia="Calibri" w:hAnsi="Calibri" w:cs="Times New Roman"/>
                <w:b/>
              </w:rPr>
              <w:t>Real Estate Brokerage</w:t>
            </w:r>
          </w:p>
          <w:p w14:paraId="21C70461" w14:textId="77777777" w:rsidR="00675F18" w:rsidRPr="002D30EA" w:rsidRDefault="00675F18" w:rsidP="00C568D7"/>
        </w:tc>
        <w:tc>
          <w:tcPr>
            <w:tcW w:w="2425" w:type="dxa"/>
          </w:tcPr>
          <w:p w14:paraId="6AFFCCF6" w14:textId="77777777" w:rsidR="00675F18" w:rsidRPr="002D30EA" w:rsidRDefault="00675F18" w:rsidP="00C568D7">
            <w:r w:rsidRPr="002D30EA">
              <w:t>See respective Canvas Module for specific learning activities.</w:t>
            </w:r>
          </w:p>
        </w:tc>
      </w:tr>
      <w:tr w:rsidR="00675F18" w:rsidRPr="002D30EA" w14:paraId="3B3585CF" w14:textId="77777777" w:rsidTr="00C568D7">
        <w:tc>
          <w:tcPr>
            <w:tcW w:w="1795" w:type="dxa"/>
          </w:tcPr>
          <w:p w14:paraId="6F485869" w14:textId="77777777" w:rsidR="00675F18" w:rsidRPr="002D30EA" w:rsidRDefault="00675F18" w:rsidP="00C568D7">
            <w:r w:rsidRPr="002D30EA">
              <w:lastRenderedPageBreak/>
              <w:t>Session 2B</w:t>
            </w:r>
          </w:p>
          <w:p w14:paraId="4574A390" w14:textId="77777777" w:rsidR="00675F18" w:rsidRPr="002D30EA" w:rsidRDefault="00675F18" w:rsidP="00C568D7"/>
        </w:tc>
        <w:tc>
          <w:tcPr>
            <w:tcW w:w="5130" w:type="dxa"/>
          </w:tcPr>
          <w:p w14:paraId="26B3A90D" w14:textId="77777777" w:rsidR="00675F18" w:rsidRPr="000E6330" w:rsidRDefault="00675F18" w:rsidP="00C568D7">
            <w:pPr>
              <w:tabs>
                <w:tab w:val="right" w:leader="dot" w:pos="7200"/>
                <w:tab w:val="right" w:leader="dot" w:pos="9360"/>
              </w:tabs>
              <w:rPr>
                <w:rFonts w:ascii="Calibri" w:eastAsia="Calibri" w:hAnsi="Calibri" w:cs="Times New Roman"/>
              </w:rPr>
            </w:pPr>
            <w:r w:rsidRPr="002D30EA">
              <w:rPr>
                <w:rFonts w:ascii="Calibri" w:eastAsia="Calibri" w:hAnsi="Calibri" w:cs="Times New Roman"/>
                <w:b/>
              </w:rPr>
              <w:t xml:space="preserve">Unit 3: </w:t>
            </w:r>
            <w:r>
              <w:rPr>
                <w:rFonts w:ascii="Calibri" w:eastAsia="Calibri" w:hAnsi="Calibri" w:cs="Times New Roman"/>
                <w:b/>
              </w:rPr>
              <w:t>Agency in Real Estate</w:t>
            </w:r>
          </w:p>
        </w:tc>
        <w:tc>
          <w:tcPr>
            <w:tcW w:w="2425" w:type="dxa"/>
          </w:tcPr>
          <w:p w14:paraId="5569141D" w14:textId="77777777" w:rsidR="00675F18" w:rsidRPr="002D30EA" w:rsidRDefault="00675F18" w:rsidP="00C568D7">
            <w:r w:rsidRPr="002D30EA">
              <w:t>See respective Canvas Module for specific learning activities.</w:t>
            </w:r>
          </w:p>
        </w:tc>
      </w:tr>
      <w:tr w:rsidR="00675F18" w:rsidRPr="002D30EA" w14:paraId="0852E2AF" w14:textId="77777777" w:rsidTr="00C568D7">
        <w:tc>
          <w:tcPr>
            <w:tcW w:w="1795" w:type="dxa"/>
          </w:tcPr>
          <w:p w14:paraId="0F5B37E9" w14:textId="77777777" w:rsidR="00675F18" w:rsidRPr="002D30EA" w:rsidRDefault="00675F18" w:rsidP="00C568D7">
            <w:r w:rsidRPr="002D30EA">
              <w:t>Session 3A</w:t>
            </w:r>
          </w:p>
          <w:p w14:paraId="397C93BA" w14:textId="77777777" w:rsidR="00675F18" w:rsidRPr="002D30EA" w:rsidRDefault="00675F18" w:rsidP="00C568D7"/>
        </w:tc>
        <w:tc>
          <w:tcPr>
            <w:tcW w:w="5130" w:type="dxa"/>
          </w:tcPr>
          <w:p w14:paraId="7B3C153E" w14:textId="77777777" w:rsidR="00675F18" w:rsidRPr="002D30EA" w:rsidRDefault="00675F18" w:rsidP="00C568D7">
            <w:pPr>
              <w:tabs>
                <w:tab w:val="right" w:leader="dot" w:pos="7200"/>
                <w:tab w:val="right" w:leader="dot" w:pos="9360"/>
              </w:tabs>
            </w:pPr>
            <w:r w:rsidRPr="002D30EA">
              <w:rPr>
                <w:b/>
              </w:rPr>
              <w:t xml:space="preserve">Unit 4: </w:t>
            </w:r>
            <w:r>
              <w:rPr>
                <w:b/>
              </w:rPr>
              <w:t>Ethical Practices in Fair Housing</w:t>
            </w:r>
          </w:p>
        </w:tc>
        <w:tc>
          <w:tcPr>
            <w:tcW w:w="2425" w:type="dxa"/>
          </w:tcPr>
          <w:p w14:paraId="4B07E116" w14:textId="77777777" w:rsidR="00675F18" w:rsidRPr="002D30EA" w:rsidRDefault="00675F18" w:rsidP="00C568D7">
            <w:r w:rsidRPr="002D30EA">
              <w:t>See respective Canvas Module for specific learning activities.</w:t>
            </w:r>
          </w:p>
        </w:tc>
      </w:tr>
      <w:tr w:rsidR="00675F18" w:rsidRPr="002D30EA" w14:paraId="0FEC4447" w14:textId="77777777" w:rsidTr="00C568D7">
        <w:tc>
          <w:tcPr>
            <w:tcW w:w="1795" w:type="dxa"/>
          </w:tcPr>
          <w:p w14:paraId="6ECF174F" w14:textId="77777777" w:rsidR="00675F18" w:rsidRPr="002D30EA" w:rsidRDefault="00675F18" w:rsidP="00C568D7">
            <w:r w:rsidRPr="002D30EA">
              <w:t>Session 3B</w:t>
            </w:r>
          </w:p>
          <w:p w14:paraId="19BE1355" w14:textId="77777777" w:rsidR="00675F18" w:rsidRPr="002D30EA" w:rsidRDefault="00675F18" w:rsidP="00C568D7"/>
        </w:tc>
        <w:tc>
          <w:tcPr>
            <w:tcW w:w="5130" w:type="dxa"/>
          </w:tcPr>
          <w:p w14:paraId="2BF8716E" w14:textId="77777777" w:rsidR="00675F18" w:rsidRPr="00445472" w:rsidRDefault="00675F18" w:rsidP="00C568D7">
            <w:pPr>
              <w:tabs>
                <w:tab w:val="right" w:leader="dot" w:pos="7200"/>
                <w:tab w:val="right" w:leader="dot" w:pos="9360"/>
              </w:tabs>
              <w:rPr>
                <w:b/>
              </w:rPr>
            </w:pPr>
            <w:r w:rsidRPr="002D30EA">
              <w:rPr>
                <w:b/>
              </w:rPr>
              <w:t xml:space="preserve">Unit 5: </w:t>
            </w:r>
            <w:r>
              <w:rPr>
                <w:b/>
              </w:rPr>
              <w:t>Listing and Buyer Agreements</w:t>
            </w:r>
          </w:p>
        </w:tc>
        <w:tc>
          <w:tcPr>
            <w:tcW w:w="2425" w:type="dxa"/>
          </w:tcPr>
          <w:p w14:paraId="752462B9" w14:textId="77777777" w:rsidR="00675F18" w:rsidRPr="002D30EA" w:rsidRDefault="00675F18" w:rsidP="00C568D7">
            <w:r w:rsidRPr="002D30EA">
              <w:t>See respective Canvas Module for specific learning activities.</w:t>
            </w:r>
          </w:p>
        </w:tc>
      </w:tr>
      <w:tr w:rsidR="00675F18" w:rsidRPr="002D30EA" w14:paraId="68B4557A" w14:textId="77777777" w:rsidTr="00C568D7">
        <w:tc>
          <w:tcPr>
            <w:tcW w:w="1795" w:type="dxa"/>
          </w:tcPr>
          <w:p w14:paraId="76040F03" w14:textId="77777777" w:rsidR="00675F18" w:rsidRPr="002D30EA" w:rsidRDefault="00675F18" w:rsidP="00C568D7">
            <w:r w:rsidRPr="002D30EA">
              <w:t>Session 4A</w:t>
            </w:r>
          </w:p>
          <w:p w14:paraId="14C0E146" w14:textId="77777777" w:rsidR="00675F18" w:rsidRPr="002D30EA" w:rsidRDefault="00675F18" w:rsidP="00C568D7"/>
        </w:tc>
        <w:tc>
          <w:tcPr>
            <w:tcW w:w="5130" w:type="dxa"/>
          </w:tcPr>
          <w:p w14:paraId="468F0595" w14:textId="77777777" w:rsidR="00675F18" w:rsidRPr="002D30EA" w:rsidRDefault="00675F18" w:rsidP="00C568D7">
            <w:pPr>
              <w:tabs>
                <w:tab w:val="right" w:leader="dot" w:pos="7200"/>
                <w:tab w:val="right" w:leader="dot" w:pos="9360"/>
              </w:tabs>
            </w:pPr>
            <w:r w:rsidRPr="002D30EA">
              <w:rPr>
                <w:b/>
              </w:rPr>
              <w:t xml:space="preserve">Unit 6: </w:t>
            </w:r>
            <w:r>
              <w:rPr>
                <w:b/>
              </w:rPr>
              <w:t>Sales Contracts</w:t>
            </w:r>
          </w:p>
        </w:tc>
        <w:tc>
          <w:tcPr>
            <w:tcW w:w="2425" w:type="dxa"/>
          </w:tcPr>
          <w:p w14:paraId="77D60615" w14:textId="77777777" w:rsidR="00675F18" w:rsidRPr="002D30EA" w:rsidRDefault="00675F18" w:rsidP="00C568D7">
            <w:r w:rsidRPr="002D30EA">
              <w:t>See respective Canvas Module for specific learning activities.</w:t>
            </w:r>
          </w:p>
        </w:tc>
      </w:tr>
      <w:tr w:rsidR="00675F18" w:rsidRPr="002D30EA" w14:paraId="090E9483" w14:textId="77777777" w:rsidTr="00C568D7">
        <w:tc>
          <w:tcPr>
            <w:tcW w:w="1795" w:type="dxa"/>
          </w:tcPr>
          <w:p w14:paraId="69402147" w14:textId="77777777" w:rsidR="00675F18" w:rsidRPr="002D30EA" w:rsidRDefault="00675F18" w:rsidP="00C568D7">
            <w:r w:rsidRPr="002D30EA">
              <w:t>Session 4B</w:t>
            </w:r>
          </w:p>
          <w:p w14:paraId="5C499993" w14:textId="77777777" w:rsidR="00675F18" w:rsidRPr="002D30EA" w:rsidRDefault="00675F18" w:rsidP="00C568D7"/>
        </w:tc>
        <w:tc>
          <w:tcPr>
            <w:tcW w:w="5130" w:type="dxa"/>
          </w:tcPr>
          <w:p w14:paraId="0E95951D" w14:textId="77777777" w:rsidR="00675F18" w:rsidRPr="002D30EA" w:rsidRDefault="00675F18" w:rsidP="00C568D7">
            <w:pPr>
              <w:tabs>
                <w:tab w:val="right" w:leader="dot" w:pos="7200"/>
                <w:tab w:val="right" w:leader="dot" w:pos="9360"/>
              </w:tabs>
            </w:pPr>
            <w:r w:rsidRPr="002D30EA">
              <w:rPr>
                <w:b/>
              </w:rPr>
              <w:t xml:space="preserve">Unit 7: </w:t>
            </w:r>
            <w:r>
              <w:rPr>
                <w:b/>
              </w:rPr>
              <w:t>Financing the Real Estate transaction</w:t>
            </w:r>
          </w:p>
        </w:tc>
        <w:tc>
          <w:tcPr>
            <w:tcW w:w="2425" w:type="dxa"/>
          </w:tcPr>
          <w:p w14:paraId="1B8644EA" w14:textId="77777777" w:rsidR="00675F18" w:rsidRPr="002D30EA" w:rsidRDefault="00675F18" w:rsidP="00C568D7">
            <w:r w:rsidRPr="002D30EA">
              <w:t>See respective Canvas Module for specific learning activities.</w:t>
            </w:r>
          </w:p>
        </w:tc>
      </w:tr>
      <w:tr w:rsidR="00675F18" w:rsidRPr="002D30EA" w14:paraId="08DE4620" w14:textId="77777777" w:rsidTr="00C568D7">
        <w:tc>
          <w:tcPr>
            <w:tcW w:w="1795" w:type="dxa"/>
          </w:tcPr>
          <w:p w14:paraId="0F640E5B" w14:textId="77777777" w:rsidR="00675F18" w:rsidRPr="002D30EA" w:rsidRDefault="00675F18" w:rsidP="00C568D7">
            <w:r w:rsidRPr="002D30EA">
              <w:t>Session 5A</w:t>
            </w:r>
          </w:p>
          <w:p w14:paraId="0C876558" w14:textId="77777777" w:rsidR="00675F18" w:rsidRPr="002D30EA" w:rsidRDefault="00675F18" w:rsidP="00C568D7"/>
          <w:p w14:paraId="4147A1DB" w14:textId="77777777" w:rsidR="00675F18" w:rsidRPr="002D30EA" w:rsidRDefault="00675F18" w:rsidP="00C568D7"/>
        </w:tc>
        <w:tc>
          <w:tcPr>
            <w:tcW w:w="5130" w:type="dxa"/>
          </w:tcPr>
          <w:p w14:paraId="741933EF" w14:textId="77777777" w:rsidR="00675F18" w:rsidRPr="002D30EA" w:rsidRDefault="00675F18" w:rsidP="00C568D7">
            <w:pPr>
              <w:tabs>
                <w:tab w:val="right" w:leader="dot" w:pos="7200"/>
                <w:tab w:val="right" w:leader="dot" w:pos="9360"/>
              </w:tabs>
            </w:pPr>
            <w:r w:rsidRPr="002D30EA">
              <w:rPr>
                <w:b/>
              </w:rPr>
              <w:t xml:space="preserve">Unit 8: </w:t>
            </w:r>
            <w:r>
              <w:rPr>
                <w:b/>
              </w:rPr>
              <w:t>Appraising Real Estate</w:t>
            </w:r>
          </w:p>
        </w:tc>
        <w:tc>
          <w:tcPr>
            <w:tcW w:w="2425" w:type="dxa"/>
          </w:tcPr>
          <w:p w14:paraId="05EA4ED0" w14:textId="77777777" w:rsidR="00675F18" w:rsidRPr="002D30EA" w:rsidRDefault="00675F18" w:rsidP="00C568D7">
            <w:r w:rsidRPr="002D30EA">
              <w:t>See respective Canvas Module for specific learning activities.</w:t>
            </w:r>
          </w:p>
        </w:tc>
      </w:tr>
      <w:tr w:rsidR="00675F18" w:rsidRPr="002D30EA" w14:paraId="394B7970" w14:textId="77777777" w:rsidTr="00C568D7">
        <w:tc>
          <w:tcPr>
            <w:tcW w:w="1795" w:type="dxa"/>
          </w:tcPr>
          <w:p w14:paraId="5234F4D1" w14:textId="77777777" w:rsidR="00675F18" w:rsidRPr="002D30EA" w:rsidRDefault="00675F18" w:rsidP="00C568D7">
            <w:r w:rsidRPr="002D30EA">
              <w:t>Session 5B</w:t>
            </w:r>
          </w:p>
          <w:p w14:paraId="54A0E2CC" w14:textId="77777777" w:rsidR="00675F18" w:rsidRPr="002D30EA" w:rsidRDefault="00675F18" w:rsidP="00C568D7"/>
          <w:p w14:paraId="3B298307" w14:textId="77777777" w:rsidR="00675F18" w:rsidRPr="002D30EA" w:rsidRDefault="00675F18" w:rsidP="00C568D7"/>
        </w:tc>
        <w:tc>
          <w:tcPr>
            <w:tcW w:w="5130" w:type="dxa"/>
          </w:tcPr>
          <w:p w14:paraId="429471FE" w14:textId="77777777" w:rsidR="00675F18" w:rsidRPr="002D30EA" w:rsidRDefault="00675F18" w:rsidP="00C568D7">
            <w:pPr>
              <w:tabs>
                <w:tab w:val="right" w:leader="dot" w:pos="7200"/>
                <w:tab w:val="right" w:leader="dot" w:pos="9360"/>
              </w:tabs>
            </w:pPr>
            <w:r w:rsidRPr="002D30EA">
              <w:rPr>
                <w:b/>
              </w:rPr>
              <w:t xml:space="preserve">Unit 9: </w:t>
            </w:r>
            <w:r>
              <w:rPr>
                <w:b/>
              </w:rPr>
              <w:t>Closing the Real Estate Transaction</w:t>
            </w:r>
          </w:p>
        </w:tc>
        <w:tc>
          <w:tcPr>
            <w:tcW w:w="2425" w:type="dxa"/>
          </w:tcPr>
          <w:p w14:paraId="53E5FDEE" w14:textId="77777777" w:rsidR="00675F18" w:rsidRPr="002D30EA" w:rsidRDefault="00675F18" w:rsidP="00C568D7">
            <w:r w:rsidRPr="002D30EA">
              <w:t>See respective Canvas Module for specific learning activities.</w:t>
            </w:r>
          </w:p>
        </w:tc>
      </w:tr>
      <w:tr w:rsidR="00675F18" w:rsidRPr="002D30EA" w14:paraId="74810821" w14:textId="77777777" w:rsidTr="00C568D7">
        <w:tc>
          <w:tcPr>
            <w:tcW w:w="1795" w:type="dxa"/>
          </w:tcPr>
          <w:p w14:paraId="1F7E9FB2" w14:textId="77777777" w:rsidR="00675F18" w:rsidRPr="002D30EA" w:rsidRDefault="00675F18" w:rsidP="00C568D7">
            <w:r w:rsidRPr="002D30EA">
              <w:t>Session 6A</w:t>
            </w:r>
          </w:p>
          <w:p w14:paraId="57C1399E" w14:textId="77777777" w:rsidR="00675F18" w:rsidRPr="002D30EA" w:rsidRDefault="00675F18" w:rsidP="00C568D7"/>
        </w:tc>
        <w:tc>
          <w:tcPr>
            <w:tcW w:w="5130" w:type="dxa"/>
          </w:tcPr>
          <w:p w14:paraId="2ACC46F4" w14:textId="77777777" w:rsidR="00675F18" w:rsidRPr="00445472" w:rsidRDefault="00675F18" w:rsidP="00C568D7">
            <w:pPr>
              <w:tabs>
                <w:tab w:val="right" w:leader="dot" w:pos="7200"/>
                <w:tab w:val="right" w:leader="dot" w:pos="9360"/>
              </w:tabs>
              <w:rPr>
                <w:rFonts w:ascii="Calibri" w:eastAsia="Calibri" w:hAnsi="Calibri" w:cs="Times New Roman"/>
              </w:rPr>
            </w:pPr>
            <w:r w:rsidRPr="002D30EA">
              <w:rPr>
                <w:rFonts w:ascii="Calibri" w:eastAsia="Calibri" w:hAnsi="Calibri" w:cs="Times New Roman"/>
                <w:b/>
              </w:rPr>
              <w:t xml:space="preserve">Unit 10: </w:t>
            </w:r>
            <w:r>
              <w:rPr>
                <w:rFonts w:ascii="Calibri" w:eastAsia="Calibri" w:hAnsi="Calibri" w:cs="Times New Roman"/>
                <w:b/>
              </w:rPr>
              <w:t>Property Management</w:t>
            </w:r>
          </w:p>
        </w:tc>
        <w:tc>
          <w:tcPr>
            <w:tcW w:w="2425" w:type="dxa"/>
          </w:tcPr>
          <w:p w14:paraId="79CACF56" w14:textId="77777777" w:rsidR="00675F18" w:rsidRPr="002D30EA" w:rsidRDefault="00675F18" w:rsidP="00C568D7">
            <w:r w:rsidRPr="002D30EA">
              <w:t>See respective Canvas Module for specific learning activities.</w:t>
            </w:r>
          </w:p>
        </w:tc>
      </w:tr>
      <w:tr w:rsidR="00675F18" w:rsidRPr="002D30EA" w14:paraId="220A5340" w14:textId="77777777" w:rsidTr="00C568D7">
        <w:tc>
          <w:tcPr>
            <w:tcW w:w="1795" w:type="dxa"/>
          </w:tcPr>
          <w:p w14:paraId="1521DDCA" w14:textId="77777777" w:rsidR="00675F18" w:rsidRPr="002D30EA" w:rsidRDefault="00675F18" w:rsidP="00C568D7">
            <w:r w:rsidRPr="002D30EA">
              <w:t>Session 6B</w:t>
            </w:r>
          </w:p>
          <w:p w14:paraId="4F465557" w14:textId="77777777" w:rsidR="00675F18" w:rsidRPr="002D30EA" w:rsidRDefault="00675F18" w:rsidP="00C568D7"/>
          <w:p w14:paraId="5844C4F8" w14:textId="77777777" w:rsidR="00675F18" w:rsidRPr="002D30EA" w:rsidRDefault="00675F18" w:rsidP="00C568D7"/>
        </w:tc>
        <w:tc>
          <w:tcPr>
            <w:tcW w:w="5130" w:type="dxa"/>
          </w:tcPr>
          <w:p w14:paraId="61453A2E" w14:textId="77777777" w:rsidR="00675F18" w:rsidRPr="002D30EA" w:rsidRDefault="00675F18" w:rsidP="00C568D7">
            <w:pPr>
              <w:tabs>
                <w:tab w:val="right" w:leader="dot" w:pos="7200"/>
                <w:tab w:val="right" w:leader="dot" w:pos="9360"/>
              </w:tabs>
            </w:pPr>
            <w:r w:rsidRPr="002D30EA">
              <w:rPr>
                <w:b/>
              </w:rPr>
              <w:t xml:space="preserve">Unit 11: </w:t>
            </w:r>
            <w:r>
              <w:rPr>
                <w:b/>
              </w:rPr>
              <w:t>National Exam Preparation</w:t>
            </w:r>
          </w:p>
        </w:tc>
        <w:tc>
          <w:tcPr>
            <w:tcW w:w="2425" w:type="dxa"/>
          </w:tcPr>
          <w:p w14:paraId="37D5D99E" w14:textId="77777777" w:rsidR="00675F18" w:rsidRPr="002D30EA" w:rsidRDefault="00675F18" w:rsidP="00C568D7">
            <w:r w:rsidRPr="002D30EA">
              <w:t>See respective Canvas Module for specific learning activities.</w:t>
            </w:r>
          </w:p>
        </w:tc>
      </w:tr>
      <w:tr w:rsidR="00675F18" w:rsidRPr="002D30EA" w14:paraId="5EFB55B0" w14:textId="77777777" w:rsidTr="00C568D7">
        <w:tc>
          <w:tcPr>
            <w:tcW w:w="1795" w:type="dxa"/>
          </w:tcPr>
          <w:p w14:paraId="0128715B" w14:textId="77777777" w:rsidR="00675F18" w:rsidRPr="002D30EA" w:rsidRDefault="00675F18" w:rsidP="00C568D7">
            <w:r w:rsidRPr="002D30EA">
              <w:t>Session 7A</w:t>
            </w:r>
          </w:p>
          <w:p w14:paraId="07915EE4" w14:textId="77777777" w:rsidR="00675F18" w:rsidRPr="002D30EA" w:rsidRDefault="00675F18" w:rsidP="00C568D7"/>
          <w:p w14:paraId="6EF21875" w14:textId="77777777" w:rsidR="00675F18" w:rsidRPr="002D30EA" w:rsidRDefault="00675F18" w:rsidP="00C568D7"/>
        </w:tc>
        <w:tc>
          <w:tcPr>
            <w:tcW w:w="5130" w:type="dxa"/>
          </w:tcPr>
          <w:p w14:paraId="58A13EB8" w14:textId="77777777" w:rsidR="00675F18" w:rsidRPr="00445472" w:rsidRDefault="00675F18" w:rsidP="00C568D7">
            <w:pPr>
              <w:tabs>
                <w:tab w:val="right" w:leader="dot" w:pos="7200"/>
                <w:tab w:val="right" w:leader="dot" w:pos="9360"/>
              </w:tabs>
              <w:rPr>
                <w:b/>
              </w:rPr>
            </w:pPr>
            <w:r w:rsidRPr="002D30EA">
              <w:rPr>
                <w:b/>
              </w:rPr>
              <w:t xml:space="preserve">Unit 12: </w:t>
            </w:r>
            <w:r>
              <w:rPr>
                <w:b/>
              </w:rPr>
              <w:t>PA-State Specific Exam Preparation</w:t>
            </w:r>
          </w:p>
        </w:tc>
        <w:tc>
          <w:tcPr>
            <w:tcW w:w="2425" w:type="dxa"/>
          </w:tcPr>
          <w:p w14:paraId="3CF004F7" w14:textId="77777777" w:rsidR="00675F18" w:rsidRPr="002D30EA" w:rsidRDefault="00675F18" w:rsidP="00C568D7">
            <w:r w:rsidRPr="002D30EA">
              <w:t>See respective Canvas Module for specific learning activities.</w:t>
            </w:r>
          </w:p>
        </w:tc>
      </w:tr>
      <w:tr w:rsidR="00675F18" w:rsidRPr="002D30EA" w14:paraId="6D221105" w14:textId="77777777" w:rsidTr="00C568D7">
        <w:tc>
          <w:tcPr>
            <w:tcW w:w="1795" w:type="dxa"/>
          </w:tcPr>
          <w:p w14:paraId="6B133898" w14:textId="77777777" w:rsidR="00675F18" w:rsidRPr="002D30EA" w:rsidRDefault="00675F18" w:rsidP="00C568D7">
            <w:r w:rsidRPr="002D30EA">
              <w:t>Session 7B</w:t>
            </w:r>
          </w:p>
          <w:p w14:paraId="5B6F227E" w14:textId="77777777" w:rsidR="00675F18" w:rsidRPr="002D30EA" w:rsidRDefault="00675F18" w:rsidP="00C568D7"/>
        </w:tc>
        <w:tc>
          <w:tcPr>
            <w:tcW w:w="5130" w:type="dxa"/>
          </w:tcPr>
          <w:p w14:paraId="518B1E9A" w14:textId="77777777" w:rsidR="00675F18" w:rsidRPr="002D30EA" w:rsidRDefault="00675F18" w:rsidP="00C568D7">
            <w:pPr>
              <w:tabs>
                <w:tab w:val="right" w:leader="dot" w:pos="7200"/>
                <w:tab w:val="right" w:leader="dot" w:pos="9360"/>
              </w:tabs>
            </w:pPr>
            <w:r w:rsidRPr="002D30EA">
              <w:rPr>
                <w:b/>
              </w:rPr>
              <w:t xml:space="preserve">Unit 13: </w:t>
            </w:r>
            <w:r>
              <w:rPr>
                <w:b/>
              </w:rPr>
              <w:t>PA State Licensing</w:t>
            </w:r>
          </w:p>
        </w:tc>
        <w:tc>
          <w:tcPr>
            <w:tcW w:w="2425" w:type="dxa"/>
          </w:tcPr>
          <w:p w14:paraId="6121EA30" w14:textId="77777777" w:rsidR="00675F18" w:rsidRPr="002D30EA" w:rsidRDefault="00675F18" w:rsidP="00C568D7">
            <w:r w:rsidRPr="002D30EA">
              <w:t>See respective Canvas Module for specific learning activities.</w:t>
            </w:r>
          </w:p>
        </w:tc>
      </w:tr>
      <w:tr w:rsidR="00675F18" w:rsidRPr="002D30EA" w14:paraId="2C42C744" w14:textId="77777777" w:rsidTr="00C568D7">
        <w:tc>
          <w:tcPr>
            <w:tcW w:w="1795" w:type="dxa"/>
          </w:tcPr>
          <w:p w14:paraId="4EF3E7FF" w14:textId="77777777" w:rsidR="00675F18" w:rsidRPr="002D30EA" w:rsidRDefault="00675F18" w:rsidP="00C568D7">
            <w:r w:rsidRPr="002D30EA">
              <w:t>Final Exam TBA</w:t>
            </w:r>
          </w:p>
        </w:tc>
        <w:tc>
          <w:tcPr>
            <w:tcW w:w="5130" w:type="dxa"/>
          </w:tcPr>
          <w:p w14:paraId="7E181326" w14:textId="77777777" w:rsidR="00675F18" w:rsidRPr="002D30EA" w:rsidRDefault="00675F18" w:rsidP="00C568D7"/>
        </w:tc>
        <w:tc>
          <w:tcPr>
            <w:tcW w:w="2425" w:type="dxa"/>
          </w:tcPr>
          <w:p w14:paraId="7CA3A01F" w14:textId="77777777" w:rsidR="00675F18" w:rsidRPr="002D30EA" w:rsidRDefault="00675F18" w:rsidP="00C568D7"/>
        </w:tc>
      </w:tr>
    </w:tbl>
    <w:p w14:paraId="18E334E0" w14:textId="77777777" w:rsidR="00675F18" w:rsidRPr="002D30EA" w:rsidRDefault="00675F18" w:rsidP="00675F18">
      <w:pPr>
        <w:spacing w:after="0" w:line="360" w:lineRule="auto"/>
      </w:pPr>
    </w:p>
    <w:p w14:paraId="5F703F8D" w14:textId="77777777" w:rsidR="00675F18" w:rsidRPr="002D30EA" w:rsidRDefault="00675F18" w:rsidP="00675F18">
      <w:pPr>
        <w:spacing w:after="0" w:line="360" w:lineRule="auto"/>
        <w:rPr>
          <w:b/>
          <w:i/>
          <w:sz w:val="28"/>
          <w:szCs w:val="28"/>
        </w:rPr>
      </w:pPr>
      <w:r w:rsidRPr="002D30EA">
        <w:rPr>
          <w:b/>
          <w:i/>
          <w:sz w:val="28"/>
          <w:szCs w:val="28"/>
        </w:rPr>
        <w:t>GRADING CRITERIA</w:t>
      </w:r>
    </w:p>
    <w:p w14:paraId="7042FDAE" w14:textId="77777777" w:rsidR="00675F18" w:rsidRPr="002D30EA" w:rsidRDefault="00675F18" w:rsidP="00675F18">
      <w:pPr>
        <w:spacing w:after="0" w:line="240" w:lineRule="auto"/>
        <w:rPr>
          <w:b/>
        </w:rPr>
      </w:pPr>
      <w:r w:rsidRPr="002D30EA">
        <w:rPr>
          <w:b/>
        </w:rPr>
        <w:t>A = 90-100</w:t>
      </w:r>
    </w:p>
    <w:p w14:paraId="550AE6E8" w14:textId="77777777" w:rsidR="00675F18" w:rsidRPr="002D30EA" w:rsidRDefault="00675F18" w:rsidP="00675F18">
      <w:pPr>
        <w:spacing w:after="0" w:line="240" w:lineRule="auto"/>
        <w:rPr>
          <w:b/>
        </w:rPr>
      </w:pPr>
      <w:r w:rsidRPr="002D30EA">
        <w:rPr>
          <w:b/>
        </w:rPr>
        <w:t>B = 80-89</w:t>
      </w:r>
    </w:p>
    <w:p w14:paraId="1E49454C" w14:textId="77777777" w:rsidR="00675F18" w:rsidRPr="002D30EA" w:rsidRDefault="00675F18" w:rsidP="00675F18">
      <w:pPr>
        <w:spacing w:after="0" w:line="240" w:lineRule="auto"/>
        <w:rPr>
          <w:b/>
        </w:rPr>
      </w:pPr>
      <w:r w:rsidRPr="002D30EA">
        <w:rPr>
          <w:b/>
        </w:rPr>
        <w:t>C = 70-79</w:t>
      </w:r>
    </w:p>
    <w:p w14:paraId="7BF4477A" w14:textId="77777777" w:rsidR="00675F18" w:rsidRPr="002D30EA" w:rsidRDefault="00675F18" w:rsidP="00675F18">
      <w:pPr>
        <w:spacing w:after="0" w:line="240" w:lineRule="auto"/>
        <w:rPr>
          <w:b/>
        </w:rPr>
      </w:pPr>
      <w:r w:rsidRPr="002D30EA">
        <w:rPr>
          <w:b/>
        </w:rPr>
        <w:t>D = 60-69</w:t>
      </w:r>
    </w:p>
    <w:p w14:paraId="65670F79" w14:textId="77777777" w:rsidR="00675F18" w:rsidRPr="002D30EA" w:rsidRDefault="00675F18" w:rsidP="00675F18">
      <w:pPr>
        <w:spacing w:after="0" w:line="240" w:lineRule="auto"/>
        <w:rPr>
          <w:b/>
        </w:rPr>
      </w:pPr>
      <w:r w:rsidRPr="002D30EA">
        <w:rPr>
          <w:b/>
        </w:rPr>
        <w:t>F = 59 and below</w:t>
      </w:r>
    </w:p>
    <w:p w14:paraId="3DC99469" w14:textId="77777777" w:rsidR="00675F18" w:rsidRPr="002D30EA" w:rsidRDefault="00675F18" w:rsidP="00675F18">
      <w:pPr>
        <w:spacing w:after="0" w:line="240" w:lineRule="auto"/>
        <w:rPr>
          <w:b/>
        </w:rPr>
      </w:pPr>
    </w:p>
    <w:p w14:paraId="794F58DB" w14:textId="77777777" w:rsidR="00675F18" w:rsidRPr="002D30EA" w:rsidRDefault="00675F18" w:rsidP="00675F18">
      <w:pPr>
        <w:spacing w:after="0" w:line="240" w:lineRule="auto"/>
        <w:rPr>
          <w:b/>
          <w:i/>
          <w:color w:val="7030A0"/>
        </w:rPr>
      </w:pPr>
    </w:p>
    <w:tbl>
      <w:tblPr>
        <w:tblStyle w:val="TableGrid"/>
        <w:tblW w:w="0" w:type="auto"/>
        <w:tblLook w:val="04A0" w:firstRow="1" w:lastRow="0" w:firstColumn="1" w:lastColumn="0" w:noHBand="0" w:noVBand="1"/>
      </w:tblPr>
      <w:tblGrid>
        <w:gridCol w:w="6295"/>
        <w:gridCol w:w="1350"/>
      </w:tblGrid>
      <w:tr w:rsidR="00675F18" w:rsidRPr="002D30EA" w14:paraId="7C450A6C" w14:textId="77777777" w:rsidTr="00C568D7">
        <w:tc>
          <w:tcPr>
            <w:tcW w:w="6295" w:type="dxa"/>
            <w:shd w:val="clear" w:color="auto" w:fill="C9C9C9" w:themeFill="accent3" w:themeFillTint="99"/>
          </w:tcPr>
          <w:p w14:paraId="7410CC28" w14:textId="77777777" w:rsidR="00675F18" w:rsidRPr="002D30EA" w:rsidRDefault="00675F18" w:rsidP="00C568D7">
            <w:r w:rsidRPr="002D30EA">
              <w:t>Learning Activity</w:t>
            </w:r>
          </w:p>
        </w:tc>
        <w:tc>
          <w:tcPr>
            <w:tcW w:w="1350" w:type="dxa"/>
            <w:shd w:val="clear" w:color="auto" w:fill="C9C9C9" w:themeFill="accent3" w:themeFillTint="99"/>
          </w:tcPr>
          <w:p w14:paraId="43750B73" w14:textId="77777777" w:rsidR="00675F18" w:rsidRPr="002D30EA" w:rsidRDefault="00675F18" w:rsidP="00C568D7">
            <w:r w:rsidRPr="002D30EA">
              <w:t>Point Value</w:t>
            </w:r>
          </w:p>
        </w:tc>
      </w:tr>
      <w:tr w:rsidR="00675F18" w:rsidRPr="002D30EA" w14:paraId="615736ED" w14:textId="77777777" w:rsidTr="00C568D7">
        <w:tc>
          <w:tcPr>
            <w:tcW w:w="6295" w:type="dxa"/>
          </w:tcPr>
          <w:p w14:paraId="7FADD4A8" w14:textId="77777777" w:rsidR="00675F18" w:rsidRPr="002D30EA" w:rsidRDefault="00675F18" w:rsidP="00C568D7">
            <w:r w:rsidRPr="002D30EA">
              <w:t>Practice Quiz exercises (13 total @ 2 each)</w:t>
            </w:r>
          </w:p>
        </w:tc>
        <w:tc>
          <w:tcPr>
            <w:tcW w:w="1350" w:type="dxa"/>
          </w:tcPr>
          <w:p w14:paraId="4AC421F3" w14:textId="77777777" w:rsidR="00675F18" w:rsidRPr="002D30EA" w:rsidRDefault="00675F18" w:rsidP="00C568D7">
            <w:r w:rsidRPr="002D30EA">
              <w:t>26</w:t>
            </w:r>
          </w:p>
        </w:tc>
      </w:tr>
      <w:tr w:rsidR="00675F18" w:rsidRPr="002D30EA" w14:paraId="3AF0559C" w14:textId="77777777" w:rsidTr="00C568D7">
        <w:tc>
          <w:tcPr>
            <w:tcW w:w="6295" w:type="dxa"/>
          </w:tcPr>
          <w:p w14:paraId="69E2FF28" w14:textId="77777777" w:rsidR="00675F18" w:rsidRPr="002D30EA" w:rsidRDefault="00675F18" w:rsidP="00C568D7">
            <w:r w:rsidRPr="002D30EA">
              <w:t>Discussion Board Participation (13 total @ 4 each)</w:t>
            </w:r>
          </w:p>
        </w:tc>
        <w:tc>
          <w:tcPr>
            <w:tcW w:w="1350" w:type="dxa"/>
          </w:tcPr>
          <w:p w14:paraId="4463924C" w14:textId="77777777" w:rsidR="00675F18" w:rsidRPr="002D30EA" w:rsidRDefault="00675F18" w:rsidP="00C568D7">
            <w:r w:rsidRPr="002D30EA">
              <w:t>52</w:t>
            </w:r>
          </w:p>
        </w:tc>
      </w:tr>
      <w:tr w:rsidR="00675F18" w:rsidRPr="002D30EA" w14:paraId="6BD0AF2B" w14:textId="77777777" w:rsidTr="00C568D7">
        <w:tc>
          <w:tcPr>
            <w:tcW w:w="6295" w:type="dxa"/>
          </w:tcPr>
          <w:p w14:paraId="31112002" w14:textId="77777777" w:rsidR="00675F18" w:rsidRPr="002D30EA" w:rsidRDefault="00675F18" w:rsidP="00C568D7">
            <w:r w:rsidRPr="002D30EA">
              <w:lastRenderedPageBreak/>
              <w:t>Self-Assessment Reflection (13 total @ 5 each</w:t>
            </w:r>
          </w:p>
        </w:tc>
        <w:tc>
          <w:tcPr>
            <w:tcW w:w="1350" w:type="dxa"/>
          </w:tcPr>
          <w:p w14:paraId="7905BA80" w14:textId="77777777" w:rsidR="00675F18" w:rsidRPr="002D30EA" w:rsidRDefault="00675F18" w:rsidP="00C568D7">
            <w:r w:rsidRPr="002D30EA">
              <w:t>65</w:t>
            </w:r>
          </w:p>
        </w:tc>
      </w:tr>
      <w:tr w:rsidR="00675F18" w:rsidRPr="002D30EA" w14:paraId="36B1996E" w14:textId="77777777" w:rsidTr="00C568D7">
        <w:tc>
          <w:tcPr>
            <w:tcW w:w="6295" w:type="dxa"/>
          </w:tcPr>
          <w:p w14:paraId="3FDCE966" w14:textId="77777777" w:rsidR="00675F18" w:rsidRPr="002D30EA" w:rsidRDefault="00675F18" w:rsidP="00C568D7">
            <w:r w:rsidRPr="002D30EA">
              <w:t>Mid-term Exam</w:t>
            </w:r>
          </w:p>
        </w:tc>
        <w:tc>
          <w:tcPr>
            <w:tcW w:w="1350" w:type="dxa"/>
          </w:tcPr>
          <w:p w14:paraId="18F2D3BC" w14:textId="77777777" w:rsidR="00675F18" w:rsidRPr="002D30EA" w:rsidRDefault="00675F18" w:rsidP="00C568D7">
            <w:r w:rsidRPr="002D30EA">
              <w:t>40</w:t>
            </w:r>
          </w:p>
        </w:tc>
      </w:tr>
      <w:tr w:rsidR="00675F18" w:rsidRPr="002D30EA" w14:paraId="2B5B8FF5" w14:textId="77777777" w:rsidTr="00C568D7">
        <w:tc>
          <w:tcPr>
            <w:tcW w:w="6295" w:type="dxa"/>
          </w:tcPr>
          <w:p w14:paraId="5657EB66" w14:textId="77777777" w:rsidR="00675F18" w:rsidRPr="002D30EA" w:rsidRDefault="00675F18" w:rsidP="00C568D7">
            <w:r w:rsidRPr="002D30EA">
              <w:t>Final Exam</w:t>
            </w:r>
          </w:p>
        </w:tc>
        <w:tc>
          <w:tcPr>
            <w:tcW w:w="1350" w:type="dxa"/>
          </w:tcPr>
          <w:p w14:paraId="05EE8B1D" w14:textId="77777777" w:rsidR="00675F18" w:rsidRPr="002D30EA" w:rsidRDefault="00675F18" w:rsidP="00C568D7">
            <w:r w:rsidRPr="002D30EA">
              <w:t>40</w:t>
            </w:r>
          </w:p>
        </w:tc>
      </w:tr>
      <w:tr w:rsidR="00675F18" w:rsidRPr="002D30EA" w14:paraId="44B6F81E" w14:textId="77777777" w:rsidTr="00C568D7">
        <w:tc>
          <w:tcPr>
            <w:tcW w:w="6295" w:type="dxa"/>
          </w:tcPr>
          <w:p w14:paraId="72AE7B39" w14:textId="77777777" w:rsidR="00675F18" w:rsidRPr="002D30EA" w:rsidRDefault="00675F18" w:rsidP="00C568D7">
            <w:r w:rsidRPr="002D30EA">
              <w:t>Total</w:t>
            </w:r>
          </w:p>
        </w:tc>
        <w:tc>
          <w:tcPr>
            <w:tcW w:w="1350" w:type="dxa"/>
          </w:tcPr>
          <w:p w14:paraId="2ABA3604" w14:textId="77777777" w:rsidR="00675F18" w:rsidRPr="002D30EA" w:rsidRDefault="00675F18" w:rsidP="00C568D7">
            <w:r w:rsidRPr="002D30EA">
              <w:t>223</w:t>
            </w:r>
          </w:p>
        </w:tc>
      </w:tr>
    </w:tbl>
    <w:p w14:paraId="3A59675F" w14:textId="77777777" w:rsidR="00675F18" w:rsidRPr="002D30EA" w:rsidRDefault="00675F18" w:rsidP="00675F18">
      <w:pPr>
        <w:spacing w:after="0" w:line="360" w:lineRule="auto"/>
        <w:rPr>
          <w:b/>
          <w:i/>
          <w:color w:val="7030A0"/>
        </w:rPr>
      </w:pPr>
    </w:p>
    <w:p w14:paraId="12DF8480" w14:textId="77777777" w:rsidR="00675F18" w:rsidRPr="002D30EA" w:rsidRDefault="00675F18" w:rsidP="00675F18">
      <w:pPr>
        <w:spacing w:after="0" w:line="360" w:lineRule="auto"/>
        <w:rPr>
          <w:b/>
          <w:sz w:val="28"/>
          <w:szCs w:val="28"/>
        </w:rPr>
      </w:pPr>
      <w:r w:rsidRPr="002D30EA">
        <w:rPr>
          <w:b/>
          <w:sz w:val="28"/>
          <w:szCs w:val="28"/>
        </w:rPr>
        <w:t>Grade Scale</w:t>
      </w:r>
    </w:p>
    <w:tbl>
      <w:tblPr>
        <w:tblStyle w:val="TableGrid"/>
        <w:tblW w:w="0" w:type="auto"/>
        <w:tblLook w:val="04A0" w:firstRow="1" w:lastRow="0" w:firstColumn="1" w:lastColumn="0" w:noHBand="0" w:noVBand="1"/>
      </w:tblPr>
      <w:tblGrid>
        <w:gridCol w:w="1525"/>
        <w:gridCol w:w="1260"/>
      </w:tblGrid>
      <w:tr w:rsidR="00675F18" w:rsidRPr="002D30EA" w14:paraId="314C3AE0" w14:textId="77777777" w:rsidTr="00C568D7">
        <w:tc>
          <w:tcPr>
            <w:tcW w:w="1525" w:type="dxa"/>
          </w:tcPr>
          <w:p w14:paraId="23EAE5F0" w14:textId="77777777" w:rsidR="00675F18" w:rsidRPr="002D30EA" w:rsidRDefault="00675F18" w:rsidP="00C568D7">
            <w:pPr>
              <w:spacing w:line="360" w:lineRule="auto"/>
            </w:pPr>
            <w:r w:rsidRPr="002D30EA">
              <w:t>Grade</w:t>
            </w:r>
          </w:p>
        </w:tc>
        <w:tc>
          <w:tcPr>
            <w:tcW w:w="1260" w:type="dxa"/>
          </w:tcPr>
          <w:p w14:paraId="0583EDF3" w14:textId="77777777" w:rsidR="00675F18" w:rsidRPr="002D30EA" w:rsidRDefault="00675F18" w:rsidP="00C568D7">
            <w:pPr>
              <w:spacing w:line="360" w:lineRule="auto"/>
            </w:pPr>
            <w:r w:rsidRPr="002D30EA">
              <w:t>points</w:t>
            </w:r>
          </w:p>
        </w:tc>
      </w:tr>
      <w:tr w:rsidR="00675F18" w:rsidRPr="002D30EA" w14:paraId="39E95086" w14:textId="77777777" w:rsidTr="00C568D7">
        <w:tc>
          <w:tcPr>
            <w:tcW w:w="1525" w:type="dxa"/>
          </w:tcPr>
          <w:p w14:paraId="547B74AC" w14:textId="77777777" w:rsidR="00675F18" w:rsidRPr="002D30EA" w:rsidRDefault="00675F18" w:rsidP="00C568D7">
            <w:pPr>
              <w:spacing w:line="360" w:lineRule="auto"/>
            </w:pPr>
            <w:r w:rsidRPr="002D30EA">
              <w:t>A</w:t>
            </w:r>
          </w:p>
        </w:tc>
        <w:tc>
          <w:tcPr>
            <w:tcW w:w="1260" w:type="dxa"/>
          </w:tcPr>
          <w:p w14:paraId="1F37C766" w14:textId="77777777" w:rsidR="00675F18" w:rsidRPr="002D30EA" w:rsidRDefault="00675F18" w:rsidP="00C568D7">
            <w:pPr>
              <w:spacing w:line="360" w:lineRule="auto"/>
            </w:pPr>
            <w:r w:rsidRPr="002D30EA">
              <w:t>201-223</w:t>
            </w:r>
          </w:p>
        </w:tc>
      </w:tr>
      <w:tr w:rsidR="00675F18" w:rsidRPr="002D30EA" w14:paraId="187B7997" w14:textId="77777777" w:rsidTr="00C568D7">
        <w:tc>
          <w:tcPr>
            <w:tcW w:w="1525" w:type="dxa"/>
          </w:tcPr>
          <w:p w14:paraId="46C2EE8F" w14:textId="77777777" w:rsidR="00675F18" w:rsidRPr="002D30EA" w:rsidRDefault="00675F18" w:rsidP="00C568D7">
            <w:pPr>
              <w:spacing w:line="360" w:lineRule="auto"/>
            </w:pPr>
            <w:r w:rsidRPr="002D30EA">
              <w:t>B</w:t>
            </w:r>
          </w:p>
        </w:tc>
        <w:tc>
          <w:tcPr>
            <w:tcW w:w="1260" w:type="dxa"/>
          </w:tcPr>
          <w:p w14:paraId="3F46C189" w14:textId="77777777" w:rsidR="00675F18" w:rsidRPr="002D30EA" w:rsidRDefault="00675F18" w:rsidP="00C568D7">
            <w:pPr>
              <w:spacing w:line="360" w:lineRule="auto"/>
            </w:pPr>
            <w:r w:rsidRPr="002D30EA">
              <w:t>178-200</w:t>
            </w:r>
          </w:p>
        </w:tc>
      </w:tr>
      <w:tr w:rsidR="00675F18" w:rsidRPr="002D30EA" w14:paraId="191B9710" w14:textId="77777777" w:rsidTr="00C568D7">
        <w:tc>
          <w:tcPr>
            <w:tcW w:w="1525" w:type="dxa"/>
          </w:tcPr>
          <w:p w14:paraId="53F46102" w14:textId="77777777" w:rsidR="00675F18" w:rsidRPr="002D30EA" w:rsidRDefault="00675F18" w:rsidP="00C568D7">
            <w:pPr>
              <w:spacing w:line="360" w:lineRule="auto"/>
            </w:pPr>
            <w:r w:rsidRPr="002D30EA">
              <w:t>C</w:t>
            </w:r>
          </w:p>
        </w:tc>
        <w:tc>
          <w:tcPr>
            <w:tcW w:w="1260" w:type="dxa"/>
          </w:tcPr>
          <w:p w14:paraId="613A6AAF" w14:textId="77777777" w:rsidR="00675F18" w:rsidRPr="002D30EA" w:rsidRDefault="00675F18" w:rsidP="00C568D7">
            <w:pPr>
              <w:spacing w:line="360" w:lineRule="auto"/>
            </w:pPr>
            <w:r w:rsidRPr="002D30EA">
              <w:t>156-177</w:t>
            </w:r>
          </w:p>
        </w:tc>
      </w:tr>
      <w:tr w:rsidR="00675F18" w:rsidRPr="002D30EA" w14:paraId="475EDB22" w14:textId="77777777" w:rsidTr="00C568D7">
        <w:tc>
          <w:tcPr>
            <w:tcW w:w="1525" w:type="dxa"/>
          </w:tcPr>
          <w:p w14:paraId="527F1255" w14:textId="77777777" w:rsidR="00675F18" w:rsidRPr="002D30EA" w:rsidRDefault="00675F18" w:rsidP="00C568D7">
            <w:pPr>
              <w:spacing w:line="360" w:lineRule="auto"/>
            </w:pPr>
            <w:r w:rsidRPr="002D30EA">
              <w:t>D</w:t>
            </w:r>
          </w:p>
        </w:tc>
        <w:tc>
          <w:tcPr>
            <w:tcW w:w="1260" w:type="dxa"/>
          </w:tcPr>
          <w:p w14:paraId="6FEF38B1" w14:textId="77777777" w:rsidR="00675F18" w:rsidRPr="002D30EA" w:rsidRDefault="00675F18" w:rsidP="00C568D7">
            <w:pPr>
              <w:spacing w:line="360" w:lineRule="auto"/>
            </w:pPr>
            <w:r w:rsidRPr="002D30EA">
              <w:t>133-155</w:t>
            </w:r>
          </w:p>
        </w:tc>
      </w:tr>
      <w:tr w:rsidR="00675F18" w:rsidRPr="002D30EA" w14:paraId="115216C8" w14:textId="77777777" w:rsidTr="00C568D7">
        <w:tc>
          <w:tcPr>
            <w:tcW w:w="1525" w:type="dxa"/>
          </w:tcPr>
          <w:p w14:paraId="1D097282" w14:textId="77777777" w:rsidR="00675F18" w:rsidRPr="002D30EA" w:rsidRDefault="00675F18" w:rsidP="00C568D7">
            <w:pPr>
              <w:spacing w:line="360" w:lineRule="auto"/>
            </w:pPr>
            <w:r w:rsidRPr="002D30EA">
              <w:t>F</w:t>
            </w:r>
          </w:p>
        </w:tc>
        <w:tc>
          <w:tcPr>
            <w:tcW w:w="1260" w:type="dxa"/>
          </w:tcPr>
          <w:p w14:paraId="0E7A9FD3" w14:textId="77777777" w:rsidR="00675F18" w:rsidRPr="002D30EA" w:rsidRDefault="00675F18" w:rsidP="00C568D7">
            <w:pPr>
              <w:spacing w:line="360" w:lineRule="auto"/>
            </w:pPr>
            <w:r w:rsidRPr="002D30EA">
              <w:t>0-132</w:t>
            </w:r>
          </w:p>
        </w:tc>
      </w:tr>
    </w:tbl>
    <w:p w14:paraId="1540A1D1" w14:textId="77777777" w:rsidR="00675F18" w:rsidRPr="002D30EA" w:rsidRDefault="00675F18" w:rsidP="00675F18">
      <w:pPr>
        <w:spacing w:after="0" w:line="360" w:lineRule="auto"/>
        <w:rPr>
          <w:b/>
          <w:i/>
          <w:color w:val="7030A0"/>
        </w:rPr>
      </w:pPr>
    </w:p>
    <w:p w14:paraId="6B8C9A60" w14:textId="77777777" w:rsidR="00675F18" w:rsidRPr="002D30EA" w:rsidRDefault="00675F18" w:rsidP="00675F18">
      <w:pPr>
        <w:spacing w:after="0" w:line="360" w:lineRule="auto"/>
        <w:rPr>
          <w:b/>
          <w:i/>
          <w:color w:val="7030A0"/>
        </w:rPr>
      </w:pPr>
    </w:p>
    <w:p w14:paraId="0C0B51B6" w14:textId="77777777" w:rsidR="00675F18" w:rsidRPr="002D30EA" w:rsidRDefault="00675F18" w:rsidP="00675F18">
      <w:pPr>
        <w:spacing w:after="0" w:line="360" w:lineRule="auto"/>
        <w:rPr>
          <w:b/>
          <w:i/>
          <w:sz w:val="28"/>
          <w:szCs w:val="28"/>
        </w:rPr>
      </w:pPr>
      <w:r w:rsidRPr="002D30EA">
        <w:rPr>
          <w:b/>
          <w:i/>
          <w:sz w:val="28"/>
          <w:szCs w:val="28"/>
        </w:rPr>
        <w:t xml:space="preserve">OFFICIAL POLICIES </w:t>
      </w:r>
    </w:p>
    <w:p w14:paraId="294A57E9" w14:textId="77777777" w:rsidR="00675F18" w:rsidRPr="002D30EA" w:rsidRDefault="00675F18" w:rsidP="00675F18">
      <w:pPr>
        <w:spacing w:after="0" w:line="256" w:lineRule="auto"/>
        <w:rPr>
          <w:rFonts w:ascii="Calibri" w:eastAsia="Calibri" w:hAnsi="Calibri" w:cs="Calibri"/>
        </w:rPr>
      </w:pPr>
      <w:r w:rsidRPr="002D30EA">
        <w:rPr>
          <w:b/>
        </w:rPr>
        <w:t>Attendance Policy:</w:t>
      </w:r>
      <w:r w:rsidRPr="002D30EA">
        <w:rPr>
          <w:i/>
        </w:rPr>
        <w:t xml:space="preserve">  </w:t>
      </w:r>
      <w:r w:rsidRPr="002D30EA">
        <w:rPr>
          <w:rFonts w:ascii="Calibri" w:eastAsia="Calibri" w:hAnsi="Calibri" w:cs="Calibri"/>
        </w:rPr>
        <w:t xml:space="preserve">Community College of Philadelphia Official Policy requires instructors to take attendance.  A student who does not actively participate in an Online Class </w:t>
      </w:r>
      <w:r w:rsidRPr="002D30EA">
        <w:rPr>
          <w:rFonts w:ascii="Calibri" w:eastAsia="Calibri" w:hAnsi="Calibri" w:cs="Calibri"/>
          <w:b/>
          <w:u w:val="single"/>
        </w:rPr>
        <w:t>will be dropped</w:t>
      </w:r>
      <w:r w:rsidRPr="002D30EA">
        <w:rPr>
          <w:rFonts w:ascii="Calibri" w:eastAsia="Calibri" w:hAnsi="Calibri" w:cs="Calibri"/>
        </w:rPr>
        <w:t>.  Active participation is defined as logging in to the course and completing the work assigned in each Module.</w:t>
      </w:r>
    </w:p>
    <w:p w14:paraId="241B403E" w14:textId="77777777" w:rsidR="00675F18" w:rsidRPr="002D30EA" w:rsidRDefault="00675F18" w:rsidP="00675F18">
      <w:pPr>
        <w:spacing w:after="0" w:line="240" w:lineRule="auto"/>
        <w:rPr>
          <w:i/>
        </w:rPr>
      </w:pPr>
    </w:p>
    <w:p w14:paraId="447C3FA6" w14:textId="77777777" w:rsidR="00675F18" w:rsidRPr="002D30EA" w:rsidRDefault="00675F18" w:rsidP="00675F18">
      <w:pPr>
        <w:spacing w:after="0" w:line="240" w:lineRule="auto"/>
        <w:rPr>
          <w:b/>
        </w:rPr>
      </w:pPr>
      <w:r w:rsidRPr="002D30EA">
        <w:rPr>
          <w:i/>
        </w:rPr>
        <w:t xml:space="preserve">Makeup Policy: </w:t>
      </w:r>
      <w:r w:rsidRPr="002D30EA">
        <w:t xml:space="preserve">Students may be provided extensions or offered a modification to the class schedule for missed class time or coursework; documentation is expected and is at the sole approval of the instructor. </w:t>
      </w:r>
    </w:p>
    <w:p w14:paraId="6DA294D3" w14:textId="77777777" w:rsidR="00675F18" w:rsidRPr="002D30EA" w:rsidRDefault="00675F18" w:rsidP="00675F18">
      <w:pPr>
        <w:autoSpaceDE w:val="0"/>
        <w:autoSpaceDN w:val="0"/>
        <w:adjustRightInd w:val="0"/>
        <w:spacing w:after="0" w:line="240" w:lineRule="auto"/>
        <w:rPr>
          <w:rFonts w:ascii="Times New Roman" w:eastAsia="Calibri" w:hAnsi="Times New Roman" w:cs="Times New Roman"/>
          <w:b/>
          <w:bCs/>
          <w:kern w:val="24"/>
        </w:rPr>
      </w:pPr>
    </w:p>
    <w:p w14:paraId="11345479" w14:textId="77777777" w:rsidR="00675F18" w:rsidRPr="002D30EA" w:rsidRDefault="00675F18" w:rsidP="00675F18">
      <w:pPr>
        <w:autoSpaceDE w:val="0"/>
        <w:autoSpaceDN w:val="0"/>
        <w:adjustRightInd w:val="0"/>
        <w:spacing w:after="0" w:line="240" w:lineRule="auto"/>
        <w:rPr>
          <w:kern w:val="24"/>
        </w:rPr>
      </w:pPr>
      <w:r w:rsidRPr="002D30EA">
        <w:rPr>
          <w:rFonts w:eastAsia="Calibri"/>
          <w:b/>
        </w:rPr>
        <w:t xml:space="preserve">To Student Receiving Title IV Financial Aid Funds: </w:t>
      </w:r>
      <w:r w:rsidRPr="002D30EA">
        <w:rPr>
          <w:kern w:val="24"/>
        </w:rPr>
        <w:t>Effective Fall 2000, students who receive Title IV financial aid funds and who withdraw from ALL their classes before completion of 60% of the term, i.e., the 10th week (or its equivalent for summer terms) may be required to return all or a portion of their financial aid award.  If it is determined that funds must be returned to the financial aid programs, students must make satisfactory payment arrangements within 45 days of notification or they become ineligible for further financial aid.</w:t>
      </w:r>
    </w:p>
    <w:p w14:paraId="1F995623" w14:textId="77777777" w:rsidR="00675F18" w:rsidRPr="002D30EA" w:rsidRDefault="00675F18" w:rsidP="00675F18">
      <w:pPr>
        <w:autoSpaceDE w:val="0"/>
        <w:autoSpaceDN w:val="0"/>
        <w:adjustRightInd w:val="0"/>
        <w:spacing w:after="0" w:line="240" w:lineRule="auto"/>
        <w:rPr>
          <w:kern w:val="24"/>
        </w:rPr>
      </w:pPr>
    </w:p>
    <w:p w14:paraId="588A4EAF" w14:textId="77777777" w:rsidR="00675F18" w:rsidRPr="002D30EA" w:rsidRDefault="00675F18" w:rsidP="00675F18">
      <w:pPr>
        <w:spacing w:after="0" w:line="240" w:lineRule="auto"/>
        <w:rPr>
          <w:rFonts w:eastAsia="Calibri"/>
        </w:rPr>
      </w:pPr>
      <w:r w:rsidRPr="002D30EA">
        <w:rPr>
          <w:rFonts w:eastAsia="Calibri"/>
          <w:b/>
        </w:rPr>
        <w:t>Community College of Philadelphia's Early Alert Initiative</w:t>
      </w:r>
      <w:r w:rsidRPr="002D30EA">
        <w:rPr>
          <w:rFonts w:eastAsia="Calibri"/>
        </w:rPr>
        <w:t>: The system positively intervenes in Community College of Philadelphia's students' academic paths early and appropriately by effectively communicating current performance and supplying information beneficial to academic success. Faculty members have the opportunity to complete Early Alert reports at 20% and 50% reporting periods during the semester. Students will be assessed on the following items: attendance, punctuality, meeting assignment deadlines, classroom behavior, classroom participation and other factors pivotal to student success. Should you receive an Early Alert letter, you should follow up on the suggested intervention strategy as soon as possible.</w:t>
      </w:r>
    </w:p>
    <w:p w14:paraId="4CF984D6" w14:textId="77777777" w:rsidR="00675F18" w:rsidRPr="002D30EA" w:rsidRDefault="00675F18" w:rsidP="00675F18">
      <w:pPr>
        <w:spacing w:after="0" w:line="240" w:lineRule="auto"/>
        <w:rPr>
          <w:rFonts w:eastAsia="Calibri"/>
        </w:rPr>
      </w:pPr>
    </w:p>
    <w:p w14:paraId="1B69E9D9" w14:textId="77777777" w:rsidR="00675F18" w:rsidRPr="002D30EA" w:rsidRDefault="00675F18" w:rsidP="00675F18">
      <w:pPr>
        <w:spacing w:after="0" w:line="240" w:lineRule="auto"/>
        <w:rPr>
          <w:kern w:val="24"/>
        </w:rPr>
      </w:pPr>
      <w:r w:rsidRPr="002D30EA">
        <w:rPr>
          <w:b/>
        </w:rPr>
        <w:lastRenderedPageBreak/>
        <w:t>Classroom Conduct</w:t>
      </w:r>
      <w:r w:rsidRPr="002D30EA">
        <w:t xml:space="preserve">: It is expected that students will conduct themselves according to the guidelines found in the CCP College Policies and Procedures Article IV, 5. </w:t>
      </w:r>
      <w:r w:rsidRPr="002D30EA">
        <w:rPr>
          <w:i/>
          <w:kern w:val="24"/>
        </w:rPr>
        <w:t xml:space="preserve">(Retrieved from College website: </w:t>
      </w:r>
      <w:r w:rsidRPr="002D30EA">
        <w:rPr>
          <w:kern w:val="24"/>
        </w:rPr>
        <w:t>http://www.ccp.edu/site/prospective/orientation/orientation_faq.php)</w:t>
      </w:r>
    </w:p>
    <w:p w14:paraId="493CF715" w14:textId="77777777" w:rsidR="00675F18" w:rsidRPr="002D30EA" w:rsidRDefault="00675F18" w:rsidP="00675F18">
      <w:pPr>
        <w:spacing w:after="0" w:line="240" w:lineRule="auto"/>
        <w:rPr>
          <w:b/>
        </w:rPr>
      </w:pPr>
    </w:p>
    <w:p w14:paraId="42DFC4E2" w14:textId="77777777" w:rsidR="00675F18" w:rsidRPr="002D30EA" w:rsidRDefault="00675F18" w:rsidP="00675F18">
      <w:pPr>
        <w:spacing w:after="0" w:line="240" w:lineRule="auto"/>
        <w:rPr>
          <w:rFonts w:cstheme="minorHAnsi"/>
          <w:b/>
          <w:i/>
        </w:rPr>
      </w:pPr>
      <w:r w:rsidRPr="002D30EA">
        <w:rPr>
          <w:rFonts w:eastAsia="Calibri"/>
          <w:b/>
        </w:rPr>
        <w:t>Academic Honesty:</w:t>
      </w:r>
      <w:r w:rsidRPr="002D30EA">
        <w:rPr>
          <w:rFonts w:eastAsia="Calibri"/>
        </w:rPr>
        <w:t xml:space="preserve"> Except when permitted by your instructor, all work is expected to reflect an individual effort. Attribution should be given when appropriate. All students are expected to understand what constitutes cheating and plagiarism as described in College Policies and Procedures Memorandum #3 (P&amp;P #3). If a violation of P&amp;P#3 is found or suspected, a formal judicial process will be conducted to investigate the violation and the consequences will range from an F for the assignment to an F for the course. </w:t>
      </w:r>
      <w:r w:rsidRPr="002D30EA">
        <w:rPr>
          <w:rFonts w:cstheme="minorHAnsi"/>
          <w:b/>
          <w:i/>
        </w:rPr>
        <w:t>Plagiarism, cheating or any other form of Academic Dishonesty will result in the immediate withdrawal from the class and a report will be filed with Academic Affairs.</w:t>
      </w:r>
    </w:p>
    <w:p w14:paraId="1D90ED4B" w14:textId="77777777" w:rsidR="00675F18" w:rsidRPr="002D30EA" w:rsidRDefault="00675F18" w:rsidP="00675F18">
      <w:pPr>
        <w:spacing w:after="0" w:line="240" w:lineRule="auto"/>
        <w:ind w:left="2160" w:hanging="2160"/>
        <w:rPr>
          <w:rFonts w:eastAsia="Times New Roman" w:cstheme="minorHAnsi"/>
        </w:rPr>
      </w:pPr>
    </w:p>
    <w:p w14:paraId="5BEC0BE5" w14:textId="77777777" w:rsidR="00675F18" w:rsidRPr="002D30EA" w:rsidRDefault="00675F18" w:rsidP="00675F18">
      <w:pPr>
        <w:keepNext/>
        <w:autoSpaceDE w:val="0"/>
        <w:autoSpaceDN w:val="0"/>
        <w:adjustRightInd w:val="0"/>
        <w:spacing w:after="0" w:line="240" w:lineRule="auto"/>
        <w:outlineLvl w:val="0"/>
        <w:rPr>
          <w:rFonts w:eastAsia="Calibri"/>
          <w:b/>
          <w:i/>
          <w:kern w:val="24"/>
        </w:rPr>
      </w:pPr>
      <w:r w:rsidRPr="002D30EA">
        <w:rPr>
          <w:rFonts w:eastAsia="Calibri"/>
          <w:b/>
          <w:bCs/>
          <w:kern w:val="24"/>
        </w:rPr>
        <w:t xml:space="preserve">Center on Disability: </w:t>
      </w:r>
      <w:r w:rsidRPr="002D30EA">
        <w:rPr>
          <w:rFonts w:eastAsia="Calibri"/>
          <w:kern w:val="24"/>
        </w:rPr>
        <w:t>Students who believe they may need an accommodation based on the impact of a disability should contact me privately to discuss their accommodation form and specific needs as soon as possible, but preferably within the first week of class. If you need to request reasonable accommodations, but do not have an accommodation form, please contact the Center on Disability, room BG-39, phone number 215-751-8050.</w:t>
      </w:r>
      <w:r w:rsidRPr="002D30EA">
        <w:rPr>
          <w:rFonts w:eastAsia="Calibri"/>
          <w:b/>
          <w:kern w:val="24"/>
        </w:rPr>
        <w:t xml:space="preserve"> </w:t>
      </w:r>
      <w:r w:rsidRPr="002D30EA">
        <w:rPr>
          <w:rFonts w:eastAsia="Calibri"/>
          <w:b/>
          <w:i/>
          <w:kern w:val="24"/>
        </w:rPr>
        <w:t>Students who are registered with the Center on Disability must inform the instructor by the end of the first week of classes if special accommodations are requested.</w:t>
      </w:r>
    </w:p>
    <w:p w14:paraId="09912C22" w14:textId="77777777" w:rsidR="00675F18" w:rsidRPr="002D30EA" w:rsidRDefault="00675F18" w:rsidP="00675F18">
      <w:pPr>
        <w:spacing w:after="0" w:line="240" w:lineRule="auto"/>
        <w:rPr>
          <w:b/>
          <w:lang w:bidi="en-US"/>
        </w:rPr>
      </w:pPr>
    </w:p>
    <w:p w14:paraId="2156C2F6" w14:textId="77777777" w:rsidR="00675F18" w:rsidRPr="002D30EA" w:rsidRDefault="00675F18" w:rsidP="00675F18">
      <w:pPr>
        <w:spacing w:after="0" w:line="240" w:lineRule="auto"/>
        <w:rPr>
          <w:b/>
          <w:lang w:bidi="en-US"/>
        </w:rPr>
      </w:pPr>
      <w:r w:rsidRPr="002D30EA">
        <w:rPr>
          <w:b/>
          <w:lang w:bidi="en-US"/>
        </w:rPr>
        <w:t>College Closing Policy</w:t>
      </w:r>
    </w:p>
    <w:p w14:paraId="18820A19" w14:textId="77777777" w:rsidR="00675F18" w:rsidRPr="002D30EA" w:rsidRDefault="00675F18" w:rsidP="00675F18">
      <w:pPr>
        <w:spacing w:after="0" w:line="240" w:lineRule="auto"/>
        <w:rPr>
          <w:b/>
        </w:rPr>
      </w:pPr>
      <w:r w:rsidRPr="002D30EA">
        <w:rPr>
          <w:lang w:bidi="en-US"/>
        </w:rPr>
        <w:t xml:space="preserve">The number for the cancellation of evening or weekend classes is #2238. Radio station KYW-AM 1060 will announce the College’s closing number. You are encouraged to sign up for “e2 Campus” which is an emergency notification system.  Go to the </w:t>
      </w:r>
      <w:proofErr w:type="spellStart"/>
      <w:r w:rsidRPr="002D30EA">
        <w:rPr>
          <w:lang w:bidi="en-US"/>
        </w:rPr>
        <w:t>MyCCP</w:t>
      </w:r>
      <w:proofErr w:type="spellEnd"/>
      <w:r w:rsidRPr="002D30EA">
        <w:rPr>
          <w:lang w:bidi="en-US"/>
        </w:rPr>
        <w:t xml:space="preserve"> Home page to sign up for the notification system.</w:t>
      </w:r>
      <w:r w:rsidRPr="002D30EA">
        <w:rPr>
          <w:b/>
        </w:rPr>
        <w:t xml:space="preserve"> </w:t>
      </w:r>
    </w:p>
    <w:p w14:paraId="4FCA136F" w14:textId="77777777" w:rsidR="00675F18" w:rsidRPr="002D30EA" w:rsidRDefault="00675F18" w:rsidP="00675F18">
      <w:pPr>
        <w:spacing w:after="0" w:line="240" w:lineRule="auto"/>
        <w:rPr>
          <w:b/>
        </w:rPr>
      </w:pPr>
      <w:r w:rsidRPr="002D30EA">
        <w:rPr>
          <w:noProof/>
          <w:lang w:bidi="en-US"/>
        </w:rPr>
        <w:drawing>
          <wp:inline distT="0" distB="0" distL="0" distR="0" wp14:anchorId="2CBE15CC" wp14:editId="1356F7F9">
            <wp:extent cx="120713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304800"/>
                    </a:xfrm>
                    <a:prstGeom prst="rect">
                      <a:avLst/>
                    </a:prstGeom>
                    <a:noFill/>
                  </pic:spPr>
                </pic:pic>
              </a:graphicData>
            </a:graphic>
          </wp:inline>
        </w:drawing>
      </w:r>
    </w:p>
    <w:p w14:paraId="16586590" w14:textId="77777777" w:rsidR="00675F18" w:rsidRPr="002D30EA" w:rsidRDefault="00675F18" w:rsidP="00675F18">
      <w:pPr>
        <w:spacing w:after="0" w:line="240" w:lineRule="auto"/>
        <w:jc w:val="center"/>
        <w:rPr>
          <w:b/>
        </w:rPr>
      </w:pPr>
    </w:p>
    <w:p w14:paraId="583D0FCA" w14:textId="77777777" w:rsidR="00675F18" w:rsidRPr="002D30EA" w:rsidRDefault="00675F18" w:rsidP="00675F18">
      <w:pPr>
        <w:spacing w:after="0" w:line="240" w:lineRule="auto"/>
        <w:jc w:val="center"/>
        <w:rPr>
          <w:b/>
        </w:rPr>
      </w:pPr>
    </w:p>
    <w:p w14:paraId="3993A75A" w14:textId="77777777" w:rsidR="00675F18" w:rsidRPr="002D30EA" w:rsidRDefault="00675F18" w:rsidP="00675F18">
      <w:pPr>
        <w:spacing w:after="0" w:line="240" w:lineRule="auto"/>
        <w:jc w:val="center"/>
        <w:rPr>
          <w:b/>
          <w:i/>
          <w:sz w:val="28"/>
          <w:szCs w:val="28"/>
        </w:rPr>
      </w:pPr>
      <w:r w:rsidRPr="002D30EA">
        <w:rPr>
          <w:b/>
          <w:i/>
          <w:sz w:val="28"/>
          <w:szCs w:val="28"/>
        </w:rPr>
        <w:t xml:space="preserve">The instructor reserves the right to change the syllabus at any time. </w:t>
      </w:r>
    </w:p>
    <w:p w14:paraId="708801E8" w14:textId="77777777" w:rsidR="00675F18" w:rsidRPr="002D30EA" w:rsidRDefault="00675F18" w:rsidP="00675F18">
      <w:pPr>
        <w:spacing w:after="0" w:line="240" w:lineRule="auto"/>
        <w:jc w:val="center"/>
        <w:rPr>
          <w:b/>
          <w:i/>
          <w:sz w:val="28"/>
          <w:szCs w:val="28"/>
        </w:rPr>
      </w:pPr>
      <w:r w:rsidRPr="002D30EA">
        <w:rPr>
          <w:b/>
          <w:i/>
          <w:sz w:val="28"/>
          <w:szCs w:val="28"/>
        </w:rPr>
        <w:t>Students will be notified of any changes.</w:t>
      </w:r>
    </w:p>
    <w:p w14:paraId="5C8212A3" w14:textId="77777777" w:rsidR="00675F18" w:rsidRDefault="00675F18">
      <w:bookmarkStart w:id="0" w:name="_GoBack"/>
      <w:bookmarkEnd w:id="0"/>
    </w:p>
    <w:sectPr w:rsidR="0067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973BF"/>
    <w:multiLevelType w:val="multilevel"/>
    <w:tmpl w:val="4940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18"/>
    <w:rsid w:val="00675F18"/>
    <w:rsid w:val="006D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9474"/>
  <w15:chartTrackingRefBased/>
  <w15:docId w15:val="{52405B2F-C21F-4F51-A37D-283B6AC6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Shaffer</dc:creator>
  <cp:keywords/>
  <dc:description/>
  <cp:lastModifiedBy>Edward Shaffer</cp:lastModifiedBy>
  <cp:revision>2</cp:revision>
  <dcterms:created xsi:type="dcterms:W3CDTF">2019-02-08T17:37:00Z</dcterms:created>
  <dcterms:modified xsi:type="dcterms:W3CDTF">2019-02-08T17:37:00Z</dcterms:modified>
</cp:coreProperties>
</file>