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B7A" w:rsidRPr="002F0B7A" w:rsidRDefault="00DE5B7A" w:rsidP="00DE5B7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59"/>
        <w:gridCol w:w="3290"/>
        <w:gridCol w:w="3495"/>
      </w:tblGrid>
      <w:tr w:rsidR="00DE5B7A" w:rsidRPr="002F0B7A" w:rsidTr="00996EA0">
        <w:trPr>
          <w:tblCellSpacing w:w="15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5B7A" w:rsidRPr="002F0B7A" w:rsidRDefault="00DE5B7A" w:rsidP="00996EA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6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5B7A" w:rsidRPr="002F0B7A" w:rsidRDefault="00DE5B7A" w:rsidP="00996E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F0B7A">
              <w:rPr>
                <w:rFonts w:ascii="Arial" w:eastAsia="Times New Roman" w:hAnsi="Arial" w:cs="Arial"/>
                <w:bCs/>
                <w:sz w:val="28"/>
                <w:szCs w:val="28"/>
              </w:rPr>
              <w:t>Original Claim</w:t>
            </w:r>
          </w:p>
        </w:tc>
      </w:tr>
      <w:tr w:rsidR="00DE5B7A" w:rsidRPr="002F0B7A" w:rsidTr="00996EA0">
        <w:trPr>
          <w:tblCellSpacing w:w="15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5B7A" w:rsidRPr="002F0B7A" w:rsidRDefault="00DE5B7A" w:rsidP="00996EA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2F0B7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br/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5B7A" w:rsidRPr="002F0B7A" w:rsidRDefault="00DE5B7A" w:rsidP="00996EA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2F0B7A">
              <w:rPr>
                <w:rFonts w:ascii="Arial" w:eastAsia="Times New Roman" w:hAnsi="Arial" w:cs="Arial"/>
                <w:sz w:val="28"/>
                <w:szCs w:val="28"/>
              </w:rPr>
              <w:t>Original claim contains the condition of equal sign (claim is the null hypothesis)</w:t>
            </w:r>
          </w:p>
        </w:tc>
        <w:tc>
          <w:tcPr>
            <w:tcW w:w="1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5B7A" w:rsidRPr="002F0B7A" w:rsidRDefault="00DE5B7A" w:rsidP="00996E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F0B7A">
              <w:rPr>
                <w:rFonts w:ascii="Arial" w:eastAsia="Times New Roman" w:hAnsi="Arial" w:cs="Arial"/>
                <w:sz w:val="28"/>
                <w:szCs w:val="28"/>
              </w:rPr>
              <w:t>Original claim contains the condition of equal sign (claim is  the alternative hypothesis)</w:t>
            </w:r>
          </w:p>
        </w:tc>
      </w:tr>
      <w:tr w:rsidR="00DE5B7A" w:rsidRPr="002F0B7A" w:rsidTr="00996EA0">
        <w:trPr>
          <w:tblCellSpacing w:w="15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5B7A" w:rsidRPr="002F0B7A" w:rsidRDefault="00DE5B7A" w:rsidP="00996EA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2F0B7A">
              <w:rPr>
                <w:rFonts w:ascii="Arial" w:eastAsia="Times New Roman" w:hAnsi="Arial" w:cs="Arial"/>
                <w:bCs/>
                <w:sz w:val="28"/>
                <w:szCs w:val="28"/>
              </w:rPr>
              <w:t>Reject H</w:t>
            </w:r>
            <w:r w:rsidRPr="002F0B7A">
              <w:rPr>
                <w:rFonts w:ascii="Arial" w:eastAsia="Times New Roman" w:hAnsi="Arial" w:cs="Arial"/>
                <w:bCs/>
                <w:sz w:val="28"/>
                <w:szCs w:val="28"/>
                <w:vertAlign w:val="subscript"/>
              </w:rPr>
              <w:t>0</w:t>
            </w:r>
            <w:r w:rsidRPr="002F0B7A">
              <w:rPr>
                <w:rFonts w:ascii="Arial" w:eastAsia="Times New Roman" w:hAnsi="Arial" w:cs="Arial"/>
                <w:bCs/>
                <w:sz w:val="28"/>
                <w:szCs w:val="28"/>
              </w:rPr>
              <w:br/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5B7A" w:rsidRPr="002F0B7A" w:rsidRDefault="00DE5B7A" w:rsidP="00996E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F0B7A">
              <w:rPr>
                <w:rFonts w:ascii="Arial" w:eastAsia="Times New Roman" w:hAnsi="Arial" w:cs="Arial"/>
                <w:sz w:val="28"/>
                <w:szCs w:val="28"/>
              </w:rPr>
              <w:t xml:space="preserve">There is </w:t>
            </w:r>
            <w:r w:rsidRPr="002F0B7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sufficient</w:t>
            </w:r>
            <w:r w:rsidRPr="002F0B7A">
              <w:rPr>
                <w:rFonts w:ascii="Arial" w:eastAsia="Times New Roman" w:hAnsi="Arial" w:cs="Arial"/>
                <w:sz w:val="28"/>
                <w:szCs w:val="28"/>
              </w:rPr>
              <w:t xml:space="preserve"> evidence at the alpha level of significance to </w:t>
            </w:r>
            <w:r w:rsidRPr="002F0B7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reject</w:t>
            </w:r>
            <w:r w:rsidRPr="002F0B7A">
              <w:rPr>
                <w:rFonts w:ascii="Arial" w:eastAsia="Times New Roman" w:hAnsi="Arial" w:cs="Arial"/>
                <w:sz w:val="28"/>
                <w:szCs w:val="28"/>
              </w:rPr>
              <w:t xml:space="preserve"> the claim that (insert original claim here)</w:t>
            </w:r>
          </w:p>
        </w:tc>
        <w:tc>
          <w:tcPr>
            <w:tcW w:w="1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5B7A" w:rsidRPr="002F0B7A" w:rsidRDefault="00DE5B7A" w:rsidP="00996E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F0B7A">
              <w:rPr>
                <w:rFonts w:ascii="Arial" w:eastAsia="Times New Roman" w:hAnsi="Arial" w:cs="Arial"/>
                <w:sz w:val="28"/>
                <w:szCs w:val="28"/>
              </w:rPr>
              <w:t xml:space="preserve">There is </w:t>
            </w:r>
            <w:r w:rsidRPr="002F0B7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sufficient</w:t>
            </w:r>
            <w:r w:rsidRPr="002F0B7A">
              <w:rPr>
                <w:rFonts w:ascii="Arial" w:eastAsia="Times New Roman" w:hAnsi="Arial" w:cs="Arial"/>
                <w:sz w:val="28"/>
                <w:szCs w:val="28"/>
              </w:rPr>
              <w:t xml:space="preserve"> evidence at the alpha level of significance to </w:t>
            </w:r>
            <w:r w:rsidRPr="002F0B7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support</w:t>
            </w:r>
            <w:r w:rsidRPr="002F0B7A">
              <w:rPr>
                <w:rFonts w:ascii="Arial" w:eastAsia="Times New Roman" w:hAnsi="Arial" w:cs="Arial"/>
                <w:sz w:val="28"/>
                <w:szCs w:val="28"/>
              </w:rPr>
              <w:t xml:space="preserve"> the claim that (insert original claim here)</w:t>
            </w:r>
          </w:p>
        </w:tc>
      </w:tr>
      <w:tr w:rsidR="00DE5B7A" w:rsidRPr="002F0B7A" w:rsidTr="00996EA0">
        <w:trPr>
          <w:tblCellSpacing w:w="15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5B7A" w:rsidRPr="002F0B7A" w:rsidRDefault="00DE5B7A" w:rsidP="00996EA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2F0B7A">
              <w:rPr>
                <w:rFonts w:ascii="Arial" w:eastAsia="Times New Roman" w:hAnsi="Arial" w:cs="Arial"/>
                <w:bCs/>
                <w:sz w:val="28"/>
                <w:szCs w:val="28"/>
              </w:rPr>
              <w:t>Fail to reject H</w:t>
            </w:r>
            <w:r w:rsidRPr="002F0B7A">
              <w:rPr>
                <w:rFonts w:ascii="Arial" w:eastAsia="Times New Roman" w:hAnsi="Arial" w:cs="Arial"/>
                <w:bCs/>
                <w:sz w:val="28"/>
                <w:szCs w:val="28"/>
                <w:vertAlign w:val="subscript"/>
              </w:rPr>
              <w:t>0</w:t>
            </w:r>
            <w:r w:rsidRPr="002F0B7A">
              <w:rPr>
                <w:rFonts w:ascii="Arial" w:eastAsia="Times New Roman" w:hAnsi="Arial" w:cs="Arial"/>
                <w:bCs/>
                <w:sz w:val="28"/>
                <w:szCs w:val="28"/>
              </w:rPr>
              <w:br/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5B7A" w:rsidRPr="002F0B7A" w:rsidRDefault="00DE5B7A" w:rsidP="00996E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F0B7A">
              <w:rPr>
                <w:rFonts w:ascii="Arial" w:eastAsia="Times New Roman" w:hAnsi="Arial" w:cs="Arial"/>
                <w:sz w:val="28"/>
                <w:szCs w:val="28"/>
              </w:rPr>
              <w:t xml:space="preserve">There is </w:t>
            </w:r>
            <w:r w:rsidRPr="002F0B7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insufficient</w:t>
            </w:r>
            <w:r w:rsidRPr="002F0B7A">
              <w:rPr>
                <w:rFonts w:ascii="Arial" w:eastAsia="Times New Roman" w:hAnsi="Arial" w:cs="Arial"/>
                <w:sz w:val="28"/>
                <w:szCs w:val="28"/>
              </w:rPr>
              <w:t xml:space="preserve"> evidence at the alpha level of significance to </w:t>
            </w:r>
            <w:r w:rsidRPr="002F0B7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reject</w:t>
            </w:r>
            <w:r w:rsidRPr="002F0B7A">
              <w:rPr>
                <w:rFonts w:ascii="Arial" w:eastAsia="Times New Roman" w:hAnsi="Arial" w:cs="Arial"/>
                <w:sz w:val="28"/>
                <w:szCs w:val="28"/>
              </w:rPr>
              <w:t xml:space="preserve"> the claim that (insert original claim here)</w:t>
            </w:r>
          </w:p>
        </w:tc>
        <w:tc>
          <w:tcPr>
            <w:tcW w:w="1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5B7A" w:rsidRPr="002F0B7A" w:rsidRDefault="00DE5B7A" w:rsidP="00996E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F0B7A">
              <w:rPr>
                <w:rFonts w:ascii="Arial" w:eastAsia="Times New Roman" w:hAnsi="Arial" w:cs="Arial"/>
                <w:sz w:val="28"/>
                <w:szCs w:val="28"/>
              </w:rPr>
              <w:t xml:space="preserve">There is </w:t>
            </w:r>
            <w:r w:rsidRPr="002F0B7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insufficient</w:t>
            </w:r>
            <w:r w:rsidRPr="002F0B7A">
              <w:rPr>
                <w:rFonts w:ascii="Arial" w:eastAsia="Times New Roman" w:hAnsi="Arial" w:cs="Arial"/>
                <w:sz w:val="28"/>
                <w:szCs w:val="28"/>
              </w:rPr>
              <w:t xml:space="preserve"> evidence at the alpha level of significance to </w:t>
            </w:r>
            <w:r w:rsidRPr="002F0B7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support</w:t>
            </w:r>
            <w:r w:rsidRPr="002F0B7A">
              <w:rPr>
                <w:rFonts w:ascii="Arial" w:eastAsia="Times New Roman" w:hAnsi="Arial" w:cs="Arial"/>
                <w:sz w:val="28"/>
                <w:szCs w:val="28"/>
              </w:rPr>
              <w:t xml:space="preserve"> the claim that (insert original claim here)</w:t>
            </w:r>
          </w:p>
        </w:tc>
      </w:tr>
    </w:tbl>
    <w:p w:rsidR="00DE5B7A" w:rsidRPr="002F0B7A" w:rsidRDefault="00DE5B7A" w:rsidP="00DE5B7A">
      <w:pPr>
        <w:spacing w:before="180" w:after="180" w:line="240" w:lineRule="auto"/>
        <w:rPr>
          <w:rFonts w:ascii="Arial" w:eastAsia="Times New Roman" w:hAnsi="Arial" w:cs="Arial"/>
          <w:sz w:val="28"/>
          <w:szCs w:val="28"/>
        </w:rPr>
      </w:pPr>
    </w:p>
    <w:p w:rsidR="0094179F" w:rsidRDefault="0094179F">
      <w:bookmarkStart w:id="0" w:name="_GoBack"/>
      <w:bookmarkEnd w:id="0"/>
    </w:p>
    <w:sectPr w:rsidR="00941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7A"/>
    <w:rsid w:val="00330E5C"/>
    <w:rsid w:val="0094179F"/>
    <w:rsid w:val="00DE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FFF87B-BF26-4762-A73B-74E7877A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B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davemiller@starlinx.com</dc:creator>
  <cp:keywords/>
  <dc:description/>
  <cp:lastModifiedBy>davemiller@starlinx.com</cp:lastModifiedBy>
  <cp:revision>1</cp:revision>
  <dcterms:created xsi:type="dcterms:W3CDTF">2018-04-14T14:39:00Z</dcterms:created>
  <dcterms:modified xsi:type="dcterms:W3CDTF">2018-04-14T14:40:00Z</dcterms:modified>
</cp:coreProperties>
</file>